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AB8" w:rsidRDefault="002C6AB8">
      <w:r>
        <w:rPr>
          <w:noProof/>
        </w:rPr>
        <w:drawing>
          <wp:anchor distT="0" distB="0" distL="114300" distR="114300" simplePos="0" relativeHeight="251658240" behindDoc="1" locked="0" layoutInCell="1" allowOverlap="1">
            <wp:simplePos x="0" y="0"/>
            <wp:positionH relativeFrom="margin">
              <wp:align>center</wp:align>
            </wp:positionH>
            <wp:positionV relativeFrom="margin">
              <wp:posOffset>-447675</wp:posOffset>
            </wp:positionV>
            <wp:extent cx="1552575" cy="931545"/>
            <wp:effectExtent l="0" t="0" r="952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LLAGE OF WILLIAMSVILLE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2575" cy="931545"/>
                    </a:xfrm>
                    <a:prstGeom prst="rect">
                      <a:avLst/>
                    </a:prstGeom>
                  </pic:spPr>
                </pic:pic>
              </a:graphicData>
            </a:graphic>
          </wp:anchor>
        </w:drawing>
      </w:r>
    </w:p>
    <w:p w:rsidR="002C6AB8" w:rsidRDefault="002C6AB8"/>
    <w:p w:rsidR="002C6AB8" w:rsidRPr="002C6AB8" w:rsidRDefault="002C6AB8" w:rsidP="002C6AB8">
      <w:pPr>
        <w:jc w:val="center"/>
        <w:rPr>
          <w:b/>
          <w:sz w:val="32"/>
        </w:rPr>
      </w:pPr>
    </w:p>
    <w:p w:rsidR="002C6AB8" w:rsidRPr="002C6AB8" w:rsidRDefault="002C6AB8" w:rsidP="002C6AB8">
      <w:pPr>
        <w:jc w:val="center"/>
        <w:rPr>
          <w:b/>
          <w:sz w:val="32"/>
        </w:rPr>
      </w:pPr>
      <w:r w:rsidRPr="002C6AB8">
        <w:rPr>
          <w:b/>
          <w:sz w:val="32"/>
        </w:rPr>
        <w:t>MINUTES</w:t>
      </w:r>
      <w:r w:rsidRPr="002C6AB8">
        <w:rPr>
          <w:b/>
          <w:sz w:val="32"/>
        </w:rPr>
        <w:br/>
        <w:t>VILLAGE OF WILLIAMSVILLE</w:t>
      </w:r>
      <w:r w:rsidRPr="002C6AB8">
        <w:rPr>
          <w:b/>
          <w:sz w:val="32"/>
        </w:rPr>
        <w:br/>
      </w:r>
      <w:r w:rsidR="00802A34">
        <w:rPr>
          <w:b/>
          <w:sz w:val="32"/>
        </w:rPr>
        <w:t>PLANNING BOARD</w:t>
      </w:r>
      <w:r w:rsidRPr="002C6AB8">
        <w:rPr>
          <w:b/>
          <w:sz w:val="32"/>
        </w:rPr>
        <w:t xml:space="preserve"> MEETING</w:t>
      </w:r>
    </w:p>
    <w:p w:rsidR="002C6AB8" w:rsidRPr="002C6AB8" w:rsidRDefault="00DD0C98" w:rsidP="002C6AB8">
      <w:pPr>
        <w:jc w:val="center"/>
        <w:rPr>
          <w:b/>
          <w:sz w:val="32"/>
        </w:rPr>
      </w:pPr>
      <w:r>
        <w:rPr>
          <w:b/>
          <w:sz w:val="32"/>
        </w:rPr>
        <w:t>April 1</w:t>
      </w:r>
      <w:r w:rsidR="00CE6975">
        <w:rPr>
          <w:b/>
          <w:sz w:val="32"/>
        </w:rPr>
        <w:t>, 2024</w:t>
      </w:r>
      <w:r w:rsidR="002C6AB8" w:rsidRPr="002C6AB8">
        <w:rPr>
          <w:b/>
          <w:sz w:val="32"/>
        </w:rPr>
        <w:br/>
        <w:t>7:</w:t>
      </w:r>
      <w:r>
        <w:rPr>
          <w:b/>
          <w:sz w:val="32"/>
        </w:rPr>
        <w:t>3</w:t>
      </w:r>
      <w:r w:rsidR="002C6AB8" w:rsidRPr="002C6AB8">
        <w:rPr>
          <w:b/>
          <w:sz w:val="32"/>
        </w:rPr>
        <w:t>0 PM</w:t>
      </w:r>
    </w:p>
    <w:p w:rsidR="002C6AB8" w:rsidRDefault="002C6AB8"/>
    <w:p w:rsidR="002C6AB8" w:rsidRPr="00026214" w:rsidRDefault="00A239C1">
      <w:pPr>
        <w:rPr>
          <w:b/>
          <w:u w:val="single"/>
        </w:rPr>
      </w:pPr>
      <w:r w:rsidRPr="00026214">
        <w:rPr>
          <w:b/>
          <w:u w:val="single"/>
        </w:rPr>
        <w:t xml:space="preserve">MEMBER </w:t>
      </w:r>
      <w:r w:rsidR="002C6AB8" w:rsidRPr="00026214">
        <w:rPr>
          <w:b/>
          <w:u w:val="single"/>
        </w:rPr>
        <w:t>ROLL CALL</w:t>
      </w:r>
    </w:p>
    <w:tbl>
      <w:tblPr>
        <w:tblStyle w:val="TableGrid"/>
        <w:tblW w:w="9535" w:type="dxa"/>
        <w:tblLook w:val="04A0" w:firstRow="1" w:lastRow="0" w:firstColumn="1" w:lastColumn="0" w:noHBand="0" w:noVBand="1"/>
      </w:tblPr>
      <w:tblGrid>
        <w:gridCol w:w="2818"/>
        <w:gridCol w:w="2818"/>
        <w:gridCol w:w="2819"/>
        <w:gridCol w:w="1080"/>
      </w:tblGrid>
      <w:tr w:rsidR="00A239C1" w:rsidTr="00A239C1">
        <w:tc>
          <w:tcPr>
            <w:tcW w:w="2818" w:type="dxa"/>
          </w:tcPr>
          <w:p w:rsidR="00A239C1" w:rsidRDefault="00A239C1">
            <w:r>
              <w:t>Name</w:t>
            </w:r>
          </w:p>
        </w:tc>
        <w:tc>
          <w:tcPr>
            <w:tcW w:w="2818" w:type="dxa"/>
          </w:tcPr>
          <w:p w:rsidR="00A239C1" w:rsidRDefault="00A239C1">
            <w:r>
              <w:t>Organization</w:t>
            </w:r>
          </w:p>
        </w:tc>
        <w:tc>
          <w:tcPr>
            <w:tcW w:w="2819" w:type="dxa"/>
          </w:tcPr>
          <w:p w:rsidR="00A239C1" w:rsidRDefault="00A239C1">
            <w:r>
              <w:t>Title</w:t>
            </w:r>
          </w:p>
        </w:tc>
        <w:tc>
          <w:tcPr>
            <w:tcW w:w="1080" w:type="dxa"/>
          </w:tcPr>
          <w:p w:rsidR="00A239C1" w:rsidRDefault="00A239C1">
            <w:r>
              <w:t>Status</w:t>
            </w:r>
          </w:p>
        </w:tc>
      </w:tr>
      <w:tr w:rsidR="00A239C1" w:rsidTr="00A239C1">
        <w:tc>
          <w:tcPr>
            <w:tcW w:w="2818" w:type="dxa"/>
          </w:tcPr>
          <w:p w:rsidR="00A239C1" w:rsidRDefault="00802A34">
            <w:r>
              <w:t>Colleen Leiker</w:t>
            </w:r>
          </w:p>
        </w:tc>
        <w:tc>
          <w:tcPr>
            <w:tcW w:w="2818" w:type="dxa"/>
          </w:tcPr>
          <w:p w:rsidR="00A239C1" w:rsidRDefault="00A239C1">
            <w:r>
              <w:t>Village of Williamsville</w:t>
            </w:r>
          </w:p>
        </w:tc>
        <w:tc>
          <w:tcPr>
            <w:tcW w:w="2819" w:type="dxa"/>
          </w:tcPr>
          <w:p w:rsidR="00A239C1" w:rsidRDefault="00A239C1">
            <w:r>
              <w:t>Member</w:t>
            </w:r>
          </w:p>
        </w:tc>
        <w:tc>
          <w:tcPr>
            <w:tcW w:w="1080" w:type="dxa"/>
          </w:tcPr>
          <w:p w:rsidR="00A239C1" w:rsidRDefault="00802A34">
            <w:r>
              <w:t>Present</w:t>
            </w:r>
          </w:p>
        </w:tc>
      </w:tr>
      <w:tr w:rsidR="00A239C1" w:rsidTr="00A239C1">
        <w:tc>
          <w:tcPr>
            <w:tcW w:w="2818" w:type="dxa"/>
          </w:tcPr>
          <w:p w:rsidR="00A239C1" w:rsidRDefault="00802A34">
            <w:r>
              <w:t>Walter Pacer</w:t>
            </w:r>
          </w:p>
        </w:tc>
        <w:tc>
          <w:tcPr>
            <w:tcW w:w="2818" w:type="dxa"/>
          </w:tcPr>
          <w:p w:rsidR="00A239C1" w:rsidRDefault="00A239C1">
            <w:r>
              <w:t>Village of Williamsville</w:t>
            </w:r>
          </w:p>
        </w:tc>
        <w:tc>
          <w:tcPr>
            <w:tcW w:w="2819" w:type="dxa"/>
          </w:tcPr>
          <w:p w:rsidR="00A239C1" w:rsidRDefault="00A239C1">
            <w:r>
              <w:t>Member</w:t>
            </w:r>
          </w:p>
        </w:tc>
        <w:tc>
          <w:tcPr>
            <w:tcW w:w="1080" w:type="dxa"/>
          </w:tcPr>
          <w:p w:rsidR="00A239C1" w:rsidRDefault="00802A34">
            <w:r>
              <w:t>Present</w:t>
            </w:r>
          </w:p>
        </w:tc>
      </w:tr>
      <w:tr w:rsidR="00A239C1" w:rsidTr="00A239C1">
        <w:tc>
          <w:tcPr>
            <w:tcW w:w="2818" w:type="dxa"/>
          </w:tcPr>
          <w:p w:rsidR="00A239C1" w:rsidRDefault="00802A34">
            <w:r>
              <w:t xml:space="preserve">Thomas </w:t>
            </w:r>
            <w:proofErr w:type="spellStart"/>
            <w:r>
              <w:t>Petrocelli</w:t>
            </w:r>
            <w:proofErr w:type="spellEnd"/>
          </w:p>
        </w:tc>
        <w:tc>
          <w:tcPr>
            <w:tcW w:w="2818" w:type="dxa"/>
          </w:tcPr>
          <w:p w:rsidR="00A239C1" w:rsidRDefault="00A239C1">
            <w:r>
              <w:t>Village of Williamsville</w:t>
            </w:r>
          </w:p>
        </w:tc>
        <w:tc>
          <w:tcPr>
            <w:tcW w:w="2819" w:type="dxa"/>
          </w:tcPr>
          <w:p w:rsidR="00A239C1" w:rsidRDefault="00802A34">
            <w:r>
              <w:t>Member</w:t>
            </w:r>
          </w:p>
        </w:tc>
        <w:tc>
          <w:tcPr>
            <w:tcW w:w="1080" w:type="dxa"/>
          </w:tcPr>
          <w:p w:rsidR="00A239C1" w:rsidRDefault="00802A34">
            <w:r>
              <w:t>Present</w:t>
            </w:r>
          </w:p>
        </w:tc>
      </w:tr>
      <w:tr w:rsidR="00A239C1" w:rsidTr="00A239C1">
        <w:tc>
          <w:tcPr>
            <w:tcW w:w="2818" w:type="dxa"/>
          </w:tcPr>
          <w:p w:rsidR="00A239C1" w:rsidRDefault="00802A34">
            <w:r>
              <w:t>Wesley Stone</w:t>
            </w:r>
          </w:p>
        </w:tc>
        <w:tc>
          <w:tcPr>
            <w:tcW w:w="2818" w:type="dxa"/>
          </w:tcPr>
          <w:p w:rsidR="00A239C1" w:rsidRDefault="00A239C1">
            <w:r>
              <w:t>Village of Williamsville</w:t>
            </w:r>
          </w:p>
        </w:tc>
        <w:tc>
          <w:tcPr>
            <w:tcW w:w="2819" w:type="dxa"/>
          </w:tcPr>
          <w:p w:rsidR="00A239C1" w:rsidRDefault="00A239C1">
            <w:r>
              <w:t>Member</w:t>
            </w:r>
          </w:p>
        </w:tc>
        <w:tc>
          <w:tcPr>
            <w:tcW w:w="1080" w:type="dxa"/>
          </w:tcPr>
          <w:p w:rsidR="00A239C1" w:rsidRDefault="00802A34">
            <w:r>
              <w:t>Present</w:t>
            </w:r>
          </w:p>
        </w:tc>
      </w:tr>
      <w:tr w:rsidR="00A239C1" w:rsidTr="00A239C1">
        <w:tc>
          <w:tcPr>
            <w:tcW w:w="2818" w:type="dxa"/>
          </w:tcPr>
          <w:p w:rsidR="00A239C1" w:rsidRDefault="00A239C1">
            <w:r>
              <w:t>Catherine Waterman-</w:t>
            </w:r>
            <w:proofErr w:type="spellStart"/>
            <w:r>
              <w:t>Kulpa</w:t>
            </w:r>
            <w:proofErr w:type="spellEnd"/>
          </w:p>
        </w:tc>
        <w:tc>
          <w:tcPr>
            <w:tcW w:w="2818" w:type="dxa"/>
          </w:tcPr>
          <w:p w:rsidR="00A239C1" w:rsidRDefault="00A239C1">
            <w:r>
              <w:t>Village of Williamsville</w:t>
            </w:r>
          </w:p>
        </w:tc>
        <w:tc>
          <w:tcPr>
            <w:tcW w:w="2819" w:type="dxa"/>
          </w:tcPr>
          <w:p w:rsidR="00A239C1" w:rsidRDefault="00CE6975">
            <w:r>
              <w:t>Chairwoman</w:t>
            </w:r>
          </w:p>
        </w:tc>
        <w:tc>
          <w:tcPr>
            <w:tcW w:w="1080" w:type="dxa"/>
          </w:tcPr>
          <w:p w:rsidR="00802A34" w:rsidRDefault="00DD0C98">
            <w:r>
              <w:t>Ab</w:t>
            </w:r>
            <w:r w:rsidR="00802A34">
              <w:t>sent</w:t>
            </w:r>
          </w:p>
        </w:tc>
      </w:tr>
      <w:tr w:rsidR="00802A34" w:rsidTr="00A239C1">
        <w:tc>
          <w:tcPr>
            <w:tcW w:w="2818" w:type="dxa"/>
          </w:tcPr>
          <w:p w:rsidR="00802A34" w:rsidRDefault="00802A34">
            <w:r>
              <w:t>David Vitka</w:t>
            </w:r>
          </w:p>
        </w:tc>
        <w:tc>
          <w:tcPr>
            <w:tcW w:w="2818" w:type="dxa"/>
          </w:tcPr>
          <w:p w:rsidR="00802A34" w:rsidRDefault="00802A34">
            <w:r>
              <w:t>Village of Williamsville</w:t>
            </w:r>
          </w:p>
        </w:tc>
        <w:tc>
          <w:tcPr>
            <w:tcW w:w="2819" w:type="dxa"/>
          </w:tcPr>
          <w:p w:rsidR="00802A34" w:rsidRDefault="00802A34">
            <w:r>
              <w:t>Member</w:t>
            </w:r>
          </w:p>
        </w:tc>
        <w:tc>
          <w:tcPr>
            <w:tcW w:w="1080" w:type="dxa"/>
          </w:tcPr>
          <w:p w:rsidR="00802A34" w:rsidRDefault="00802A34">
            <w:r>
              <w:t>Present</w:t>
            </w:r>
          </w:p>
        </w:tc>
      </w:tr>
    </w:tbl>
    <w:p w:rsidR="002C6AB8" w:rsidRDefault="002C6AB8"/>
    <w:p w:rsidR="00A239C1" w:rsidRPr="00026214" w:rsidRDefault="00A239C1">
      <w:pPr>
        <w:rPr>
          <w:b/>
        </w:rPr>
      </w:pPr>
      <w:r w:rsidRPr="00026214">
        <w:rPr>
          <w:b/>
        </w:rPr>
        <w:t>OTHER ATTENDEES</w:t>
      </w:r>
    </w:p>
    <w:tbl>
      <w:tblPr>
        <w:tblStyle w:val="TableGrid"/>
        <w:tblW w:w="9535" w:type="dxa"/>
        <w:tblLook w:val="04A0" w:firstRow="1" w:lastRow="0" w:firstColumn="1" w:lastColumn="0" w:noHBand="0" w:noVBand="1"/>
      </w:tblPr>
      <w:tblGrid>
        <w:gridCol w:w="2818"/>
        <w:gridCol w:w="2818"/>
        <w:gridCol w:w="2819"/>
        <w:gridCol w:w="1080"/>
      </w:tblGrid>
      <w:tr w:rsidR="00A239C1" w:rsidTr="00F46BD3">
        <w:tc>
          <w:tcPr>
            <w:tcW w:w="2818" w:type="dxa"/>
          </w:tcPr>
          <w:p w:rsidR="00A239C1" w:rsidRDefault="00A239C1" w:rsidP="00F46BD3">
            <w:r>
              <w:t>Name</w:t>
            </w:r>
          </w:p>
        </w:tc>
        <w:tc>
          <w:tcPr>
            <w:tcW w:w="2818" w:type="dxa"/>
          </w:tcPr>
          <w:p w:rsidR="00A239C1" w:rsidRDefault="00A239C1" w:rsidP="00F46BD3">
            <w:r>
              <w:t>Organization</w:t>
            </w:r>
          </w:p>
        </w:tc>
        <w:tc>
          <w:tcPr>
            <w:tcW w:w="2819" w:type="dxa"/>
          </w:tcPr>
          <w:p w:rsidR="00A239C1" w:rsidRDefault="00A239C1" w:rsidP="00F46BD3">
            <w:r>
              <w:t>Title</w:t>
            </w:r>
          </w:p>
        </w:tc>
        <w:tc>
          <w:tcPr>
            <w:tcW w:w="1080" w:type="dxa"/>
          </w:tcPr>
          <w:p w:rsidR="00A239C1" w:rsidRDefault="00A239C1" w:rsidP="00F46BD3">
            <w:r>
              <w:t>Status</w:t>
            </w:r>
          </w:p>
        </w:tc>
      </w:tr>
      <w:tr w:rsidR="00E43557" w:rsidTr="00F46BD3">
        <w:tc>
          <w:tcPr>
            <w:tcW w:w="2818" w:type="dxa"/>
          </w:tcPr>
          <w:p w:rsidR="00E43557" w:rsidRDefault="00802A34" w:rsidP="00F46BD3">
            <w:r>
              <w:t>Carol Boeck</w:t>
            </w:r>
          </w:p>
        </w:tc>
        <w:tc>
          <w:tcPr>
            <w:tcW w:w="2818" w:type="dxa"/>
          </w:tcPr>
          <w:p w:rsidR="00E43557" w:rsidRDefault="00E43557" w:rsidP="00F46BD3">
            <w:r>
              <w:t>Village of Williamsville</w:t>
            </w:r>
          </w:p>
        </w:tc>
        <w:tc>
          <w:tcPr>
            <w:tcW w:w="2819" w:type="dxa"/>
          </w:tcPr>
          <w:p w:rsidR="00E43557" w:rsidRDefault="00802A34" w:rsidP="00F46BD3">
            <w:r>
              <w:t>Building &amp; Zoning Clerk</w:t>
            </w:r>
          </w:p>
        </w:tc>
        <w:tc>
          <w:tcPr>
            <w:tcW w:w="1080" w:type="dxa"/>
          </w:tcPr>
          <w:p w:rsidR="00E43557" w:rsidRDefault="00DD0C98" w:rsidP="00F46BD3">
            <w:r>
              <w:t>Present</w:t>
            </w:r>
          </w:p>
        </w:tc>
      </w:tr>
      <w:tr w:rsidR="00CE6975" w:rsidTr="00F46BD3">
        <w:tc>
          <w:tcPr>
            <w:tcW w:w="2818" w:type="dxa"/>
          </w:tcPr>
          <w:p w:rsidR="00CE6975" w:rsidRDefault="00CE6975" w:rsidP="00F46BD3">
            <w:r>
              <w:t>Sue Canell</w:t>
            </w:r>
          </w:p>
        </w:tc>
        <w:tc>
          <w:tcPr>
            <w:tcW w:w="2818" w:type="dxa"/>
          </w:tcPr>
          <w:p w:rsidR="00CE6975" w:rsidRDefault="00CE6975" w:rsidP="00F46BD3">
            <w:r>
              <w:t>Village of Williamsville</w:t>
            </w:r>
          </w:p>
        </w:tc>
        <w:tc>
          <w:tcPr>
            <w:tcW w:w="2819" w:type="dxa"/>
          </w:tcPr>
          <w:p w:rsidR="00CE6975" w:rsidRDefault="00CE6975" w:rsidP="00F46BD3">
            <w:r>
              <w:t>Administrator</w:t>
            </w:r>
          </w:p>
        </w:tc>
        <w:tc>
          <w:tcPr>
            <w:tcW w:w="1080" w:type="dxa"/>
          </w:tcPr>
          <w:p w:rsidR="00CE6975" w:rsidRDefault="00CE6975" w:rsidP="00F46BD3">
            <w:r>
              <w:t>Present</w:t>
            </w:r>
          </w:p>
        </w:tc>
      </w:tr>
      <w:tr w:rsidR="00026214" w:rsidTr="00F46BD3">
        <w:tc>
          <w:tcPr>
            <w:tcW w:w="2818" w:type="dxa"/>
          </w:tcPr>
          <w:p w:rsidR="00026214" w:rsidRDefault="00802A34" w:rsidP="00F46BD3">
            <w:r>
              <w:t>Jeffrey Hahn</w:t>
            </w:r>
          </w:p>
        </w:tc>
        <w:tc>
          <w:tcPr>
            <w:tcW w:w="2818" w:type="dxa"/>
          </w:tcPr>
          <w:p w:rsidR="00026214" w:rsidRDefault="00026214" w:rsidP="00F46BD3">
            <w:r>
              <w:t>Village of Williamsville</w:t>
            </w:r>
          </w:p>
        </w:tc>
        <w:tc>
          <w:tcPr>
            <w:tcW w:w="2819" w:type="dxa"/>
          </w:tcPr>
          <w:p w:rsidR="00026214" w:rsidRDefault="00802A34" w:rsidP="00F46BD3">
            <w:r>
              <w:t>Liaison</w:t>
            </w:r>
          </w:p>
        </w:tc>
        <w:tc>
          <w:tcPr>
            <w:tcW w:w="1080" w:type="dxa"/>
          </w:tcPr>
          <w:p w:rsidR="00026214" w:rsidRDefault="00DD0C98" w:rsidP="00F46BD3">
            <w:r>
              <w:t>Present</w:t>
            </w:r>
          </w:p>
        </w:tc>
      </w:tr>
      <w:tr w:rsidR="00A239C1" w:rsidTr="00F46BD3">
        <w:tc>
          <w:tcPr>
            <w:tcW w:w="2818" w:type="dxa"/>
          </w:tcPr>
          <w:p w:rsidR="00A239C1" w:rsidRDefault="00DD0C98" w:rsidP="00F46BD3">
            <w:r>
              <w:t xml:space="preserve">Chip </w:t>
            </w:r>
            <w:proofErr w:type="spellStart"/>
            <w:r>
              <w:t>Grieco</w:t>
            </w:r>
            <w:proofErr w:type="spellEnd"/>
          </w:p>
        </w:tc>
        <w:tc>
          <w:tcPr>
            <w:tcW w:w="2818" w:type="dxa"/>
          </w:tcPr>
          <w:p w:rsidR="00A239C1" w:rsidRDefault="00E43557" w:rsidP="00F46BD3">
            <w:r>
              <w:t xml:space="preserve">Bond, </w:t>
            </w:r>
            <w:proofErr w:type="spellStart"/>
            <w:r>
              <w:t>Schoeneck</w:t>
            </w:r>
            <w:proofErr w:type="spellEnd"/>
            <w:r>
              <w:t xml:space="preserve"> &amp; King</w:t>
            </w:r>
          </w:p>
        </w:tc>
        <w:tc>
          <w:tcPr>
            <w:tcW w:w="2819" w:type="dxa"/>
          </w:tcPr>
          <w:p w:rsidR="00A239C1" w:rsidRDefault="00CE6975" w:rsidP="00F46BD3">
            <w:r>
              <w:t>Villag</w:t>
            </w:r>
            <w:r w:rsidR="00E43557">
              <w:t>e Attorney</w:t>
            </w:r>
          </w:p>
        </w:tc>
        <w:tc>
          <w:tcPr>
            <w:tcW w:w="1080" w:type="dxa"/>
          </w:tcPr>
          <w:p w:rsidR="00A239C1" w:rsidRDefault="00802A34" w:rsidP="00F46BD3">
            <w:r>
              <w:t>Present</w:t>
            </w:r>
          </w:p>
        </w:tc>
      </w:tr>
      <w:tr w:rsidR="00E43557" w:rsidTr="00F46BD3">
        <w:tc>
          <w:tcPr>
            <w:tcW w:w="2818" w:type="dxa"/>
          </w:tcPr>
          <w:p w:rsidR="00E43557" w:rsidRDefault="00E43557" w:rsidP="00F46BD3">
            <w:r>
              <w:t>Gary Palumbo</w:t>
            </w:r>
          </w:p>
        </w:tc>
        <w:tc>
          <w:tcPr>
            <w:tcW w:w="2818" w:type="dxa"/>
          </w:tcPr>
          <w:p w:rsidR="00E43557" w:rsidRDefault="00E43557" w:rsidP="00F46BD3">
            <w:r>
              <w:t>Town of Amherst</w:t>
            </w:r>
          </w:p>
        </w:tc>
        <w:tc>
          <w:tcPr>
            <w:tcW w:w="2819" w:type="dxa"/>
          </w:tcPr>
          <w:p w:rsidR="00E43557" w:rsidRDefault="00E43557" w:rsidP="00D70CBF">
            <w:r>
              <w:t>ZEO</w:t>
            </w:r>
            <w:r w:rsidR="00D70CBF">
              <w:t xml:space="preserve"> </w:t>
            </w:r>
          </w:p>
        </w:tc>
        <w:tc>
          <w:tcPr>
            <w:tcW w:w="1080" w:type="dxa"/>
          </w:tcPr>
          <w:p w:rsidR="00E43557" w:rsidRDefault="00D70CBF" w:rsidP="00F46BD3">
            <w:r>
              <w:t>Absent</w:t>
            </w:r>
          </w:p>
        </w:tc>
      </w:tr>
      <w:tr w:rsidR="00D70CBF" w:rsidTr="00F46BD3">
        <w:tc>
          <w:tcPr>
            <w:tcW w:w="2818" w:type="dxa"/>
          </w:tcPr>
          <w:p w:rsidR="00D70CBF" w:rsidRDefault="00D70CBF" w:rsidP="00F46BD3">
            <w:r>
              <w:t>James Quinn</w:t>
            </w:r>
          </w:p>
        </w:tc>
        <w:tc>
          <w:tcPr>
            <w:tcW w:w="2818" w:type="dxa"/>
          </w:tcPr>
          <w:p w:rsidR="00D70CBF" w:rsidRDefault="00D70CBF" w:rsidP="00F46BD3">
            <w:r>
              <w:t xml:space="preserve">Town of Amherst </w:t>
            </w:r>
          </w:p>
        </w:tc>
        <w:tc>
          <w:tcPr>
            <w:tcW w:w="2819" w:type="dxa"/>
          </w:tcPr>
          <w:p w:rsidR="00D70CBF" w:rsidRDefault="00D70CBF" w:rsidP="00F46BD3">
            <w:r>
              <w:t>TOA Planning Dept.</w:t>
            </w:r>
          </w:p>
        </w:tc>
        <w:tc>
          <w:tcPr>
            <w:tcW w:w="1080" w:type="dxa"/>
          </w:tcPr>
          <w:p w:rsidR="00D70CBF" w:rsidRDefault="00D70CBF" w:rsidP="00F46BD3">
            <w:r>
              <w:t>Present</w:t>
            </w:r>
          </w:p>
        </w:tc>
      </w:tr>
    </w:tbl>
    <w:p w:rsidR="00D70CBF" w:rsidRDefault="00D70CBF">
      <w:pPr>
        <w:rPr>
          <w:b/>
          <w:u w:val="single"/>
        </w:rPr>
      </w:pPr>
    </w:p>
    <w:p w:rsidR="00E64D5A" w:rsidRPr="00026214" w:rsidRDefault="00E64D5A">
      <w:pPr>
        <w:rPr>
          <w:b/>
          <w:u w:val="single"/>
        </w:rPr>
      </w:pPr>
      <w:r w:rsidRPr="00026214">
        <w:rPr>
          <w:b/>
          <w:u w:val="single"/>
        </w:rPr>
        <w:t>MINUTES APPROVAL</w:t>
      </w:r>
    </w:p>
    <w:p w:rsidR="00E64D5A" w:rsidRPr="00DD07BD" w:rsidRDefault="00D70CBF">
      <w:r>
        <w:t xml:space="preserve">Member Tom </w:t>
      </w:r>
      <w:proofErr w:type="spellStart"/>
      <w:r>
        <w:t>Petrocelli</w:t>
      </w:r>
      <w:proofErr w:type="spellEnd"/>
      <w:r>
        <w:t xml:space="preserve"> </w:t>
      </w:r>
      <w:r w:rsidR="00E64D5A" w:rsidRPr="00DD07BD">
        <w:t>made a motion to approve</w:t>
      </w:r>
      <w:r w:rsidR="00D66D44" w:rsidRPr="00DD07BD">
        <w:t xml:space="preserve"> </w:t>
      </w:r>
      <w:r w:rsidR="00DD0C98">
        <w:t>February 5</w:t>
      </w:r>
      <w:r w:rsidR="00D66D44" w:rsidRPr="00DD07BD">
        <w:t xml:space="preserve">, 2023, </w:t>
      </w:r>
      <w:r w:rsidR="00E64D5A" w:rsidRPr="00DD07BD">
        <w:t>minutes. The motion was seconded by Member</w:t>
      </w:r>
      <w:r>
        <w:t xml:space="preserve"> David </w:t>
      </w:r>
      <w:proofErr w:type="spellStart"/>
      <w:r>
        <w:t>Vitka</w:t>
      </w:r>
      <w:proofErr w:type="spellEnd"/>
      <w:r w:rsidR="00E64D5A" w:rsidRPr="00DD07BD">
        <w:t>.</w:t>
      </w:r>
      <w:r w:rsidR="00415063" w:rsidRPr="00DD07BD">
        <w:t xml:space="preserve"> Ayes </w:t>
      </w:r>
      <w:r>
        <w:t>5</w:t>
      </w:r>
      <w:r w:rsidR="00CE6975">
        <w:t>, Noes 0</w:t>
      </w:r>
      <w:r w:rsidR="00F86ABC">
        <w:t>.</w:t>
      </w:r>
    </w:p>
    <w:p w:rsidR="00F86ABC" w:rsidRDefault="00E64D5A" w:rsidP="00E64D5A">
      <w:pPr>
        <w:pBdr>
          <w:top w:val="single" w:sz="4" w:space="1" w:color="auto"/>
          <w:left w:val="single" w:sz="4" w:space="4" w:color="auto"/>
          <w:bottom w:val="single" w:sz="4" w:space="1" w:color="auto"/>
          <w:right w:val="single" w:sz="4" w:space="4" w:color="auto"/>
        </w:pBdr>
      </w:pPr>
      <w:r>
        <w:t xml:space="preserve">RESULT: </w:t>
      </w:r>
      <w:r>
        <w:tab/>
        <w:t>MOTION PASSED (UNANIMOUS</w:t>
      </w:r>
      <w:proofErr w:type="gramStart"/>
      <w:r>
        <w:t>)</w:t>
      </w:r>
      <w:proofErr w:type="gramEnd"/>
      <w:r>
        <w:br/>
        <w:t>MOVER:</w:t>
      </w:r>
      <w:r>
        <w:tab/>
      </w:r>
      <w:r w:rsidR="00D70CBF">
        <w:t xml:space="preserve">Tom </w:t>
      </w:r>
      <w:proofErr w:type="spellStart"/>
      <w:r w:rsidR="00D70CBF">
        <w:t>Petrocelli</w:t>
      </w:r>
      <w:proofErr w:type="spellEnd"/>
      <w:r>
        <w:br/>
        <w:t>SECONDER:</w:t>
      </w:r>
      <w:r>
        <w:tab/>
      </w:r>
      <w:r w:rsidR="00D70CBF">
        <w:t xml:space="preserve">David </w:t>
      </w:r>
      <w:proofErr w:type="spellStart"/>
      <w:r w:rsidR="00D70CBF">
        <w:t>Vitka</w:t>
      </w:r>
      <w:proofErr w:type="spellEnd"/>
      <w:r>
        <w:br/>
        <w:t>AYES:</w:t>
      </w:r>
      <w:r>
        <w:tab/>
      </w:r>
      <w:r>
        <w:tab/>
      </w:r>
      <w:r w:rsidR="003E4CFF">
        <w:t>5                                 NOES         0</w:t>
      </w:r>
      <w:r w:rsidR="00D70CBF">
        <w:t xml:space="preserve"> </w:t>
      </w:r>
    </w:p>
    <w:p w:rsidR="00D70CBF" w:rsidRDefault="00C225E2" w:rsidP="00AE0C59">
      <w:r>
        <w:br w:type="page"/>
      </w:r>
      <w:r w:rsidR="00D70CBF">
        <w:lastRenderedPageBreak/>
        <w:t>Wally Pacer request Board to approve him</w:t>
      </w:r>
      <w:r w:rsidR="00C444C6">
        <w:t>self</w:t>
      </w:r>
      <w:r w:rsidR="00D70CBF">
        <w:t xml:space="preserve"> acting as chair at Chairperson, Kate Waterman-</w:t>
      </w:r>
      <w:proofErr w:type="spellStart"/>
      <w:r w:rsidR="00D70CBF">
        <w:t>Kulpa</w:t>
      </w:r>
      <w:proofErr w:type="spellEnd"/>
      <w:r w:rsidR="00D70CBF">
        <w:t xml:space="preserve"> request.</w:t>
      </w:r>
    </w:p>
    <w:p w:rsidR="00D70CBF" w:rsidRPr="00D70CBF" w:rsidRDefault="00D70CBF" w:rsidP="00AE0C59">
      <w:r>
        <w:t xml:space="preserve">Member Colleen </w:t>
      </w:r>
      <w:proofErr w:type="spellStart"/>
      <w:r>
        <w:t>Leiker</w:t>
      </w:r>
      <w:proofErr w:type="spellEnd"/>
      <w:r>
        <w:t xml:space="preserve"> made a motion to approve request for Wally Pacer to act as Chair, seconded by </w:t>
      </w:r>
      <w:proofErr w:type="spellStart"/>
      <w:r>
        <w:t>Memer</w:t>
      </w:r>
      <w:proofErr w:type="spellEnd"/>
      <w:r>
        <w:t xml:space="preserve"> Tom </w:t>
      </w:r>
      <w:proofErr w:type="spellStart"/>
      <w:r>
        <w:t>Petrocelli</w:t>
      </w:r>
      <w:proofErr w:type="spellEnd"/>
      <w:r w:rsidR="00D401E0">
        <w:t>, Ayes</w:t>
      </w:r>
      <w:r>
        <w:t xml:space="preserve"> 5, </w:t>
      </w:r>
      <w:proofErr w:type="gramStart"/>
      <w:r>
        <w:t>Noes</w:t>
      </w:r>
      <w:proofErr w:type="gramEnd"/>
      <w:r>
        <w:t xml:space="preserve"> 0.</w:t>
      </w:r>
    </w:p>
    <w:p w:rsidR="00D70CBF" w:rsidRDefault="00D70CBF" w:rsidP="00AE0C59">
      <w:pPr>
        <w:rPr>
          <w:b/>
          <w:u w:val="single"/>
        </w:rPr>
      </w:pPr>
    </w:p>
    <w:p w:rsidR="003027C7" w:rsidRDefault="003027C7" w:rsidP="00AE0C59">
      <w:pPr>
        <w:rPr>
          <w:b/>
          <w:u w:val="single"/>
        </w:rPr>
      </w:pPr>
      <w:r>
        <w:rPr>
          <w:b/>
          <w:u w:val="single"/>
        </w:rPr>
        <w:t>OLD BUSINESS</w:t>
      </w:r>
    </w:p>
    <w:p w:rsidR="003027C7" w:rsidRPr="00EC1F35" w:rsidRDefault="003027C7" w:rsidP="00EC1F35">
      <w:pPr>
        <w:pStyle w:val="ListParagraph"/>
        <w:numPr>
          <w:ilvl w:val="0"/>
          <w:numId w:val="10"/>
        </w:numPr>
        <w:ind w:left="270" w:hanging="270"/>
        <w:rPr>
          <w:b/>
        </w:rPr>
      </w:pPr>
      <w:r w:rsidRPr="00EC1F35">
        <w:rPr>
          <w:b/>
        </w:rPr>
        <w:t>2023-PB-</w:t>
      </w:r>
      <w:r w:rsidR="00001CD8" w:rsidRPr="00EC1F35">
        <w:rPr>
          <w:b/>
        </w:rPr>
        <w:t xml:space="preserve">02 </w:t>
      </w:r>
      <w:r w:rsidR="00EC1F35" w:rsidRPr="00EC1F35">
        <w:rPr>
          <w:b/>
        </w:rPr>
        <w:br/>
      </w:r>
      <w:r w:rsidRPr="00EC1F35">
        <w:rPr>
          <w:b/>
        </w:rPr>
        <w:t xml:space="preserve">76 South Long </w:t>
      </w:r>
      <w:r w:rsidR="00EC1F35" w:rsidRPr="00EC1F35">
        <w:rPr>
          <w:b/>
        </w:rPr>
        <w:br/>
      </w:r>
      <w:r w:rsidRPr="00EC1F35">
        <w:rPr>
          <w:b/>
        </w:rPr>
        <w:t>Confirmation of Conditions for Approval</w:t>
      </w:r>
      <w:r w:rsidR="00373C9A">
        <w:rPr>
          <w:b/>
        </w:rPr>
        <w:t xml:space="preserve"> – Exterior Paint</w:t>
      </w:r>
    </w:p>
    <w:p w:rsidR="003027C7" w:rsidRDefault="00EC1F35" w:rsidP="00AE0C59">
      <w:r>
        <w:t xml:space="preserve">The Board </w:t>
      </w:r>
      <w:r w:rsidR="003027C7">
        <w:t>discussed the sample</w:t>
      </w:r>
      <w:r w:rsidR="00DD0C98">
        <w:t xml:space="preserve"> choices</w:t>
      </w:r>
      <w:r>
        <w:t xml:space="preserve"> submitted for the </w:t>
      </w:r>
      <w:r w:rsidR="00DD0C98">
        <w:t xml:space="preserve">paint. Color samples were provided for review.  Confirmed that any of the paint choices for the building that were submitted, are acceptable.  Paint colors </w:t>
      </w:r>
      <w:r w:rsidR="00373C9A">
        <w:t>include -</w:t>
      </w:r>
      <w:r w:rsidR="00DD0C98">
        <w:t xml:space="preserve">   SW 7064 | Passive</w:t>
      </w:r>
      <w:r w:rsidR="00373C9A">
        <w:t>, SW</w:t>
      </w:r>
      <w:r w:rsidR="00DD0C98">
        <w:t xml:space="preserve"> 7650 | Ellie Gray, SW 7668 March Wind.  </w:t>
      </w:r>
    </w:p>
    <w:p w:rsidR="00373C9A" w:rsidRDefault="00D401E0" w:rsidP="00AE0C59">
      <w:r>
        <w:t xml:space="preserve">Tom </w:t>
      </w:r>
      <w:proofErr w:type="spellStart"/>
      <w:r>
        <w:t>Petrocelli</w:t>
      </w:r>
      <w:proofErr w:type="spellEnd"/>
      <w:r w:rsidR="00001CD8">
        <w:t xml:space="preserve"> made motion to approve log 2023-PB-02 76 South Long for Confirmation of Conditions of Approval for the </w:t>
      </w:r>
      <w:r w:rsidR="00373C9A">
        <w:t xml:space="preserve">paint choices.  </w:t>
      </w:r>
    </w:p>
    <w:p w:rsidR="00001CD8" w:rsidRPr="003027C7" w:rsidRDefault="00D401E0" w:rsidP="00AE0C59">
      <w:r>
        <w:t xml:space="preserve">Motioned by Member Tom </w:t>
      </w:r>
      <w:proofErr w:type="spellStart"/>
      <w:r>
        <w:t>Petrocelli</w:t>
      </w:r>
      <w:proofErr w:type="spellEnd"/>
      <w:r w:rsidR="00373C9A">
        <w:t>,</w:t>
      </w:r>
      <w:r>
        <w:t xml:space="preserve"> </w:t>
      </w:r>
      <w:r w:rsidR="00001CD8">
        <w:t>Seconded by Member</w:t>
      </w:r>
      <w:r>
        <w:t xml:space="preserve"> Colleen </w:t>
      </w:r>
      <w:proofErr w:type="spellStart"/>
      <w:r>
        <w:t>Leiker</w:t>
      </w:r>
      <w:proofErr w:type="spellEnd"/>
      <w:r w:rsidR="00373C9A">
        <w:t>. Ayes 5</w:t>
      </w:r>
      <w:r w:rsidR="00001CD8">
        <w:t>, Noes 0.</w:t>
      </w:r>
    </w:p>
    <w:p w:rsidR="00001CD8" w:rsidRDefault="00001CD8" w:rsidP="003E4CFF">
      <w:pPr>
        <w:pBdr>
          <w:top w:val="single" w:sz="4" w:space="0" w:color="auto"/>
          <w:left w:val="single" w:sz="4" w:space="4" w:color="auto"/>
          <w:bottom w:val="single" w:sz="4" w:space="1" w:color="auto"/>
          <w:right w:val="single" w:sz="4" w:space="4" w:color="auto"/>
        </w:pBdr>
      </w:pPr>
      <w:r>
        <w:t xml:space="preserve">RESULT: </w:t>
      </w:r>
      <w:r>
        <w:tab/>
        <w:t>APPROVED (UNANIMOUS</w:t>
      </w:r>
      <w:proofErr w:type="gramStart"/>
      <w:r>
        <w:t>)</w:t>
      </w:r>
      <w:proofErr w:type="gramEnd"/>
      <w:r>
        <w:br/>
        <w:t>MOVER:</w:t>
      </w:r>
      <w:r>
        <w:tab/>
      </w:r>
      <w:r w:rsidR="00D401E0">
        <w:t xml:space="preserve">Member Tom </w:t>
      </w:r>
      <w:proofErr w:type="spellStart"/>
      <w:r w:rsidR="00D401E0">
        <w:t>Petrocelli</w:t>
      </w:r>
      <w:proofErr w:type="spellEnd"/>
      <w:r>
        <w:br/>
        <w:t>SECONDER:</w:t>
      </w:r>
      <w:r>
        <w:tab/>
      </w:r>
      <w:r w:rsidR="00D401E0">
        <w:t xml:space="preserve">Member Colleen </w:t>
      </w:r>
      <w:proofErr w:type="spellStart"/>
      <w:r w:rsidR="00D401E0">
        <w:t>Leiker</w:t>
      </w:r>
      <w:proofErr w:type="spellEnd"/>
      <w:r w:rsidR="00D401E0">
        <w:br/>
        <w:t>AYES:</w:t>
      </w:r>
      <w:r w:rsidR="00D401E0">
        <w:tab/>
      </w:r>
      <w:r w:rsidR="00D401E0">
        <w:tab/>
      </w:r>
      <w:r w:rsidR="003E4CFF">
        <w:t>5                    NOES             0</w:t>
      </w:r>
    </w:p>
    <w:p w:rsidR="003027C7" w:rsidRPr="003027C7" w:rsidRDefault="003027C7" w:rsidP="00AE0C59"/>
    <w:p w:rsidR="00F86ABC" w:rsidRPr="00C225E2" w:rsidRDefault="00C225E2" w:rsidP="00AE0C59">
      <w:pPr>
        <w:rPr>
          <w:b/>
          <w:u w:val="single"/>
        </w:rPr>
      </w:pPr>
      <w:r>
        <w:rPr>
          <w:b/>
          <w:u w:val="single"/>
        </w:rPr>
        <w:t>NEW BUSINESS</w:t>
      </w:r>
    </w:p>
    <w:p w:rsidR="00F21491" w:rsidRDefault="00F21491" w:rsidP="00F21491">
      <w:pPr>
        <w:pStyle w:val="ListParagraph"/>
        <w:numPr>
          <w:ilvl w:val="0"/>
          <w:numId w:val="4"/>
        </w:numPr>
        <w:rPr>
          <w:rFonts w:ascii="Times New Roman" w:hAnsi="Times New Roman" w:cs="Times New Roman"/>
          <w:szCs w:val="24"/>
        </w:rPr>
      </w:pPr>
      <w:r w:rsidRPr="00F21491">
        <w:rPr>
          <w:rFonts w:ascii="Times New Roman" w:hAnsi="Times New Roman" w:cs="Times New Roman"/>
          <w:b/>
          <w:szCs w:val="24"/>
        </w:rPr>
        <w:t>2024-PB-02 – 5877 Main</w:t>
      </w:r>
      <w:r w:rsidRPr="00F21491">
        <w:rPr>
          <w:rFonts w:ascii="Times New Roman" w:hAnsi="Times New Roman" w:cs="Times New Roman"/>
          <w:szCs w:val="24"/>
        </w:rPr>
        <w:t xml:space="preserve"> – Site Plan Review – Revised Site Plan – Mixed Use Build – Garage Building</w:t>
      </w:r>
    </w:p>
    <w:p w:rsidR="008554D6" w:rsidRDefault="008554D6" w:rsidP="008554D6">
      <w:pPr>
        <w:pStyle w:val="ListParagraph"/>
        <w:ind w:left="360"/>
        <w:rPr>
          <w:rFonts w:ascii="Times New Roman" w:hAnsi="Times New Roman" w:cs="Times New Roman"/>
          <w:b/>
          <w:szCs w:val="24"/>
        </w:rPr>
      </w:pPr>
    </w:p>
    <w:p w:rsidR="008554D6" w:rsidRDefault="008554D6" w:rsidP="008554D6">
      <w:pPr>
        <w:pStyle w:val="ListParagraph"/>
        <w:ind w:left="360"/>
        <w:rPr>
          <w:rFonts w:ascii="Times New Roman" w:hAnsi="Times New Roman" w:cs="Times New Roman"/>
          <w:szCs w:val="24"/>
        </w:rPr>
      </w:pPr>
      <w:r>
        <w:rPr>
          <w:rFonts w:ascii="Times New Roman" w:hAnsi="Times New Roman" w:cs="Times New Roman"/>
          <w:szCs w:val="24"/>
        </w:rPr>
        <w:t>Dave Sutton from Sutton Architecture to follow up on Sketch Plan review from February meeting and to formally ask for approval of site plan amendment to the project at 5877 Main St.</w:t>
      </w:r>
      <w:r w:rsidR="006362FB">
        <w:rPr>
          <w:rFonts w:ascii="Times New Roman" w:hAnsi="Times New Roman" w:cs="Times New Roman"/>
          <w:szCs w:val="24"/>
        </w:rPr>
        <w:t xml:space="preserve">  Project changes to introduce eliminating eleven (11) parking spaces on the South East corner of the property and introducing a series of eight (8) garages as well as sixteen (16) storage spaces</w:t>
      </w:r>
      <w:r w:rsidR="00957A2D">
        <w:rPr>
          <w:rFonts w:ascii="Times New Roman" w:hAnsi="Times New Roman" w:cs="Times New Roman"/>
          <w:szCs w:val="24"/>
        </w:rPr>
        <w:t xml:space="preserve"> within the structure.  Approximately 28 ft. wide x 100 ft. long.  Previously the Board stated </w:t>
      </w:r>
      <w:r w:rsidR="00C444C6">
        <w:rPr>
          <w:rFonts w:ascii="Times New Roman" w:hAnsi="Times New Roman" w:cs="Times New Roman"/>
          <w:szCs w:val="24"/>
        </w:rPr>
        <w:t xml:space="preserve">they wanted to see in final </w:t>
      </w:r>
      <w:r w:rsidR="00957A2D">
        <w:rPr>
          <w:rFonts w:ascii="Times New Roman" w:hAnsi="Times New Roman" w:cs="Times New Roman"/>
          <w:szCs w:val="24"/>
        </w:rPr>
        <w:t xml:space="preserve">submittal </w:t>
      </w:r>
      <w:r w:rsidR="00C444C6">
        <w:rPr>
          <w:rFonts w:ascii="Times New Roman" w:hAnsi="Times New Roman" w:cs="Times New Roman"/>
          <w:szCs w:val="24"/>
        </w:rPr>
        <w:t>be</w:t>
      </w:r>
      <w:r w:rsidR="00957A2D">
        <w:rPr>
          <w:rFonts w:ascii="Times New Roman" w:hAnsi="Times New Roman" w:cs="Times New Roman"/>
          <w:szCs w:val="24"/>
        </w:rPr>
        <w:t xml:space="preserve"> connect</w:t>
      </w:r>
      <w:r w:rsidR="00085313">
        <w:rPr>
          <w:rFonts w:ascii="Times New Roman" w:hAnsi="Times New Roman" w:cs="Times New Roman"/>
          <w:szCs w:val="24"/>
        </w:rPr>
        <w:t>ion</w:t>
      </w:r>
      <w:r w:rsidR="00C444C6">
        <w:rPr>
          <w:rFonts w:ascii="Times New Roman" w:hAnsi="Times New Roman" w:cs="Times New Roman"/>
          <w:szCs w:val="24"/>
        </w:rPr>
        <w:t xml:space="preserve"> to the storage area via </w:t>
      </w:r>
      <w:r w:rsidR="00957A2D">
        <w:rPr>
          <w:rFonts w:ascii="Times New Roman" w:hAnsi="Times New Roman" w:cs="Times New Roman"/>
          <w:szCs w:val="24"/>
        </w:rPr>
        <w:t>sidewalk to the building.  Introducing a designated path/walkway through the parking lot for safety purposes.  Discussion of addit</w:t>
      </w:r>
      <w:r w:rsidR="00C444C6">
        <w:rPr>
          <w:rFonts w:ascii="Times New Roman" w:hAnsi="Times New Roman" w:cs="Times New Roman"/>
          <w:szCs w:val="24"/>
        </w:rPr>
        <w:t>ional landscaping on the e</w:t>
      </w:r>
      <w:r w:rsidR="00957A2D">
        <w:rPr>
          <w:rFonts w:ascii="Times New Roman" w:hAnsi="Times New Roman" w:cs="Times New Roman"/>
          <w:szCs w:val="24"/>
        </w:rPr>
        <w:t xml:space="preserve">ast part of the property, behind the building.  Plans show updated landscaping as requested, as well as </w:t>
      </w:r>
      <w:r w:rsidR="00C444C6">
        <w:rPr>
          <w:rFonts w:ascii="Times New Roman" w:hAnsi="Times New Roman" w:cs="Times New Roman"/>
          <w:szCs w:val="24"/>
        </w:rPr>
        <w:t>(per board recommendation)</w:t>
      </w:r>
      <w:r w:rsidR="00957A2D">
        <w:rPr>
          <w:rFonts w:ascii="Times New Roman" w:hAnsi="Times New Roman" w:cs="Times New Roman"/>
          <w:szCs w:val="24"/>
        </w:rPr>
        <w:t xml:space="preserve"> reducing the aisle w</w:t>
      </w:r>
      <w:r w:rsidR="00C444C6">
        <w:rPr>
          <w:rFonts w:ascii="Times New Roman" w:hAnsi="Times New Roman" w:cs="Times New Roman"/>
          <w:szCs w:val="24"/>
        </w:rPr>
        <w:t>idth</w:t>
      </w:r>
      <w:r w:rsidR="00957A2D">
        <w:rPr>
          <w:rFonts w:ascii="Times New Roman" w:hAnsi="Times New Roman" w:cs="Times New Roman"/>
          <w:szCs w:val="24"/>
        </w:rPr>
        <w:t xml:space="preserve"> between parking lane/spaces and the building, was 27 ft. on original submittal and we reduced to 24 ft. which allowed for increased buffer from 11 ft. 7 in. to 14 ft. 7 in. to allow for additional landscape buffer of adjacent property.  Another item discussed was to allow for designated turn around point at the last parking space across from the new structure being proposed.  </w:t>
      </w:r>
      <w:r w:rsidR="00C13612">
        <w:rPr>
          <w:rFonts w:ascii="Times New Roman" w:hAnsi="Times New Roman" w:cs="Times New Roman"/>
          <w:szCs w:val="24"/>
        </w:rPr>
        <w:t xml:space="preserve">Some discussion of fence increase from 6 ft. to 8 ft. but prefer to keep at 6 ft. with addition of more landscaping in front of it to give more visual buffer above it.  All items have been addressed based on updated drawings regarding site plan.  </w:t>
      </w:r>
    </w:p>
    <w:p w:rsidR="00C13612" w:rsidRDefault="00C13612" w:rsidP="008554D6">
      <w:pPr>
        <w:pStyle w:val="ListParagraph"/>
        <w:ind w:left="360"/>
        <w:rPr>
          <w:rFonts w:ascii="Times New Roman" w:hAnsi="Times New Roman" w:cs="Times New Roman"/>
          <w:szCs w:val="24"/>
        </w:rPr>
      </w:pPr>
      <w:r>
        <w:rPr>
          <w:rFonts w:ascii="Times New Roman" w:hAnsi="Times New Roman" w:cs="Times New Roman"/>
          <w:szCs w:val="24"/>
        </w:rPr>
        <w:lastRenderedPageBreak/>
        <w:t>Questions from the board were answer</w:t>
      </w:r>
      <w:r w:rsidR="00C444C6">
        <w:rPr>
          <w:rFonts w:ascii="Times New Roman" w:hAnsi="Times New Roman" w:cs="Times New Roman"/>
          <w:szCs w:val="24"/>
        </w:rPr>
        <w:t>ed by the petitioner regarding g</w:t>
      </w:r>
      <w:r>
        <w:rPr>
          <w:rFonts w:ascii="Times New Roman" w:hAnsi="Times New Roman" w:cs="Times New Roman"/>
          <w:szCs w:val="24"/>
        </w:rPr>
        <w:t>ate to the injection pumps, accessory structure only to be for residents and snow removal plan.</w:t>
      </w:r>
    </w:p>
    <w:p w:rsidR="00C13612" w:rsidRDefault="00C13612" w:rsidP="008554D6">
      <w:pPr>
        <w:pStyle w:val="ListParagraph"/>
        <w:ind w:left="360"/>
        <w:rPr>
          <w:rFonts w:ascii="Times New Roman" w:hAnsi="Times New Roman" w:cs="Times New Roman"/>
          <w:szCs w:val="24"/>
        </w:rPr>
      </w:pPr>
    </w:p>
    <w:p w:rsidR="00C13612" w:rsidRDefault="00C13612" w:rsidP="008554D6">
      <w:pPr>
        <w:pStyle w:val="ListParagraph"/>
        <w:ind w:left="360"/>
        <w:rPr>
          <w:rFonts w:ascii="Times New Roman" w:hAnsi="Times New Roman" w:cs="Times New Roman"/>
          <w:szCs w:val="24"/>
        </w:rPr>
      </w:pPr>
      <w:r>
        <w:rPr>
          <w:rFonts w:ascii="Times New Roman" w:hAnsi="Times New Roman" w:cs="Times New Roman"/>
          <w:szCs w:val="24"/>
        </w:rPr>
        <w:t xml:space="preserve">Motion to </w:t>
      </w:r>
      <w:r w:rsidR="00C444C6">
        <w:rPr>
          <w:rFonts w:ascii="Times New Roman" w:hAnsi="Times New Roman" w:cs="Times New Roman"/>
          <w:szCs w:val="24"/>
        </w:rPr>
        <w:t>issue</w:t>
      </w:r>
      <w:r>
        <w:rPr>
          <w:rFonts w:ascii="Times New Roman" w:hAnsi="Times New Roman" w:cs="Times New Roman"/>
          <w:szCs w:val="24"/>
        </w:rPr>
        <w:t xml:space="preserve"> Negative Declaration </w:t>
      </w:r>
    </w:p>
    <w:p w:rsidR="00C13612" w:rsidRDefault="00C13612" w:rsidP="008554D6">
      <w:pPr>
        <w:pStyle w:val="ListParagraph"/>
        <w:ind w:left="360"/>
        <w:rPr>
          <w:rFonts w:ascii="Times New Roman" w:hAnsi="Times New Roman" w:cs="Times New Roman"/>
          <w:szCs w:val="24"/>
        </w:rPr>
      </w:pPr>
      <w:r>
        <w:rPr>
          <w:rFonts w:ascii="Times New Roman" w:hAnsi="Times New Roman" w:cs="Times New Roman"/>
          <w:szCs w:val="24"/>
        </w:rPr>
        <w:t xml:space="preserve">Motioned by Acting Chair Wally Pacer, Seconded by </w:t>
      </w:r>
      <w:r w:rsidR="003E4CFF">
        <w:rPr>
          <w:rFonts w:ascii="Times New Roman" w:hAnsi="Times New Roman" w:cs="Times New Roman"/>
          <w:szCs w:val="24"/>
        </w:rPr>
        <w:t>Member Wes Stone</w:t>
      </w:r>
    </w:p>
    <w:p w:rsidR="003E4CFF" w:rsidRDefault="003E4CFF" w:rsidP="008554D6">
      <w:pPr>
        <w:pStyle w:val="ListParagraph"/>
        <w:ind w:left="360"/>
        <w:rPr>
          <w:rFonts w:ascii="Times New Roman" w:hAnsi="Times New Roman" w:cs="Times New Roman"/>
          <w:szCs w:val="24"/>
        </w:rPr>
      </w:pPr>
      <w:r>
        <w:rPr>
          <w:rFonts w:ascii="Times New Roman" w:hAnsi="Times New Roman" w:cs="Times New Roman"/>
          <w:szCs w:val="24"/>
        </w:rPr>
        <w:t xml:space="preserve">Ayes </w:t>
      </w:r>
      <w:proofErr w:type="spellStart"/>
      <w:r>
        <w:rPr>
          <w:rFonts w:ascii="Times New Roman" w:hAnsi="Times New Roman" w:cs="Times New Roman"/>
          <w:szCs w:val="24"/>
        </w:rPr>
        <w:t>Leiker</w:t>
      </w:r>
      <w:proofErr w:type="spellEnd"/>
      <w:r>
        <w:rPr>
          <w:rFonts w:ascii="Times New Roman" w:hAnsi="Times New Roman" w:cs="Times New Roman"/>
          <w:szCs w:val="24"/>
        </w:rPr>
        <w:t xml:space="preserve">, </w:t>
      </w:r>
      <w:proofErr w:type="spellStart"/>
      <w:r>
        <w:rPr>
          <w:rFonts w:ascii="Times New Roman" w:hAnsi="Times New Roman" w:cs="Times New Roman"/>
          <w:szCs w:val="24"/>
        </w:rPr>
        <w:t>Petrocelli</w:t>
      </w:r>
      <w:proofErr w:type="spellEnd"/>
      <w:r>
        <w:rPr>
          <w:rFonts w:ascii="Times New Roman" w:hAnsi="Times New Roman" w:cs="Times New Roman"/>
          <w:szCs w:val="24"/>
        </w:rPr>
        <w:t xml:space="preserve">, </w:t>
      </w:r>
      <w:proofErr w:type="spellStart"/>
      <w:r>
        <w:rPr>
          <w:rFonts w:ascii="Times New Roman" w:hAnsi="Times New Roman" w:cs="Times New Roman"/>
          <w:szCs w:val="24"/>
        </w:rPr>
        <w:t>Vitka</w:t>
      </w:r>
      <w:proofErr w:type="spellEnd"/>
    </w:p>
    <w:p w:rsidR="003E4CFF" w:rsidRDefault="003E4CFF" w:rsidP="008554D6">
      <w:pPr>
        <w:pStyle w:val="ListParagraph"/>
        <w:ind w:left="360"/>
        <w:rPr>
          <w:rFonts w:ascii="Times New Roman" w:hAnsi="Times New Roman" w:cs="Times New Roman"/>
          <w:szCs w:val="24"/>
        </w:rPr>
      </w:pPr>
    </w:p>
    <w:p w:rsidR="003E4CFF" w:rsidRDefault="003E4CFF" w:rsidP="003E4CFF">
      <w:pPr>
        <w:pBdr>
          <w:top w:val="single" w:sz="4" w:space="0" w:color="auto"/>
          <w:left w:val="single" w:sz="4" w:space="4" w:color="auto"/>
          <w:bottom w:val="single" w:sz="4" w:space="1" w:color="auto"/>
          <w:right w:val="single" w:sz="4" w:space="4" w:color="auto"/>
        </w:pBdr>
      </w:pPr>
      <w:r>
        <w:t xml:space="preserve">RESULT: </w:t>
      </w:r>
      <w:r>
        <w:tab/>
        <w:t>APPROVED (UNANIMOUS</w:t>
      </w:r>
      <w:proofErr w:type="gramStart"/>
      <w:r>
        <w:t>)</w:t>
      </w:r>
      <w:proofErr w:type="gramEnd"/>
      <w:r>
        <w:br/>
        <w:t>MOVER:</w:t>
      </w:r>
      <w:r>
        <w:tab/>
        <w:t>Acting Chair Wally Pacer</w:t>
      </w:r>
      <w:r>
        <w:br/>
        <w:t>SECONDER:</w:t>
      </w:r>
      <w:r>
        <w:tab/>
        <w:t>Member Wes Stone</w:t>
      </w:r>
      <w:r>
        <w:br/>
        <w:t>AYES:</w:t>
      </w:r>
      <w:r>
        <w:tab/>
      </w:r>
      <w:r>
        <w:tab/>
        <w:t>5                     Noes           0</w:t>
      </w:r>
    </w:p>
    <w:p w:rsidR="003E4CFF" w:rsidRDefault="003E4CFF" w:rsidP="008554D6">
      <w:pPr>
        <w:pStyle w:val="ListParagraph"/>
        <w:ind w:left="360"/>
        <w:rPr>
          <w:rFonts w:ascii="Times New Roman" w:hAnsi="Times New Roman" w:cs="Times New Roman"/>
          <w:szCs w:val="24"/>
        </w:rPr>
      </w:pPr>
    </w:p>
    <w:p w:rsidR="00C13612" w:rsidRDefault="003E4CFF" w:rsidP="008554D6">
      <w:pPr>
        <w:pStyle w:val="ListParagraph"/>
        <w:ind w:left="360"/>
        <w:rPr>
          <w:rFonts w:ascii="Times New Roman" w:hAnsi="Times New Roman" w:cs="Times New Roman"/>
          <w:szCs w:val="24"/>
        </w:rPr>
      </w:pPr>
      <w:r w:rsidRPr="00F21491">
        <w:rPr>
          <w:rFonts w:ascii="Times New Roman" w:hAnsi="Times New Roman" w:cs="Times New Roman"/>
          <w:b/>
          <w:szCs w:val="24"/>
        </w:rPr>
        <w:t>2024-PB-02 – 5877 Main</w:t>
      </w:r>
      <w:r>
        <w:rPr>
          <w:rFonts w:ascii="Times New Roman" w:hAnsi="Times New Roman" w:cs="Times New Roman"/>
          <w:b/>
          <w:szCs w:val="24"/>
        </w:rPr>
        <w:t xml:space="preserve"> – </w:t>
      </w:r>
      <w:r w:rsidRPr="003E4CFF">
        <w:rPr>
          <w:rFonts w:ascii="Times New Roman" w:hAnsi="Times New Roman" w:cs="Times New Roman"/>
          <w:szCs w:val="24"/>
        </w:rPr>
        <w:t>Architectural Review</w:t>
      </w:r>
      <w:r>
        <w:rPr>
          <w:rFonts w:ascii="Times New Roman" w:hAnsi="Times New Roman" w:cs="Times New Roman"/>
          <w:szCs w:val="24"/>
        </w:rPr>
        <w:t xml:space="preserve"> – Revised Plan Mixed Use Build – Garage Building</w:t>
      </w:r>
    </w:p>
    <w:p w:rsidR="003E4CFF" w:rsidRDefault="003E4CFF" w:rsidP="008554D6">
      <w:pPr>
        <w:pStyle w:val="ListParagraph"/>
        <w:ind w:left="360"/>
        <w:rPr>
          <w:rFonts w:ascii="Times New Roman" w:hAnsi="Times New Roman" w:cs="Times New Roman"/>
          <w:szCs w:val="24"/>
        </w:rPr>
      </w:pPr>
    </w:p>
    <w:p w:rsidR="00217E5A" w:rsidRDefault="003E4CFF" w:rsidP="008554D6">
      <w:pPr>
        <w:pStyle w:val="ListParagraph"/>
        <w:ind w:left="360"/>
        <w:rPr>
          <w:rFonts w:ascii="Times New Roman" w:hAnsi="Times New Roman" w:cs="Times New Roman"/>
          <w:szCs w:val="24"/>
        </w:rPr>
      </w:pPr>
      <w:r>
        <w:rPr>
          <w:rFonts w:ascii="Times New Roman" w:hAnsi="Times New Roman" w:cs="Times New Roman"/>
          <w:szCs w:val="24"/>
        </w:rPr>
        <w:t xml:space="preserve">Accessory structure provided details – Elevation/Floor Plans, Concept renderings.  Recommendations from prior meeting suggested to use materials already reviewed and approved compatible.  </w:t>
      </w:r>
      <w:r w:rsidR="00217E5A">
        <w:rPr>
          <w:rFonts w:ascii="Times New Roman" w:hAnsi="Times New Roman" w:cs="Times New Roman"/>
          <w:szCs w:val="24"/>
        </w:rPr>
        <w:t>Original information had all brick, n</w:t>
      </w:r>
      <w:r>
        <w:rPr>
          <w:rFonts w:ascii="Times New Roman" w:hAnsi="Times New Roman" w:cs="Times New Roman"/>
          <w:szCs w:val="24"/>
        </w:rPr>
        <w:t>ew handout provided to propose alternate if board deems it appropriate.  Updated plans have same brick as recommended, but structure has brick and siding</w:t>
      </w:r>
      <w:r w:rsidR="00217E5A">
        <w:rPr>
          <w:rFonts w:ascii="Times New Roman" w:hAnsi="Times New Roman" w:cs="Times New Roman"/>
          <w:szCs w:val="24"/>
        </w:rPr>
        <w:t xml:space="preserve"> combination.</w:t>
      </w:r>
    </w:p>
    <w:p w:rsidR="003E4CFF" w:rsidRDefault="00217E5A" w:rsidP="008554D6">
      <w:pPr>
        <w:pStyle w:val="ListParagraph"/>
        <w:ind w:left="360"/>
        <w:rPr>
          <w:rFonts w:ascii="Times New Roman" w:hAnsi="Times New Roman" w:cs="Times New Roman"/>
          <w:szCs w:val="24"/>
        </w:rPr>
      </w:pPr>
      <w:r>
        <w:rPr>
          <w:rFonts w:ascii="Times New Roman" w:hAnsi="Times New Roman" w:cs="Times New Roman"/>
          <w:szCs w:val="24"/>
        </w:rPr>
        <w:t>Exact same brick as main structure, siding</w:t>
      </w:r>
      <w:r w:rsidR="00C444C6">
        <w:rPr>
          <w:rFonts w:ascii="Times New Roman" w:hAnsi="Times New Roman" w:cs="Times New Roman"/>
          <w:szCs w:val="24"/>
        </w:rPr>
        <w:t xml:space="preserve"> is</w:t>
      </w:r>
      <w:r>
        <w:rPr>
          <w:rFonts w:ascii="Times New Roman" w:hAnsi="Times New Roman" w:cs="Times New Roman"/>
          <w:szCs w:val="24"/>
        </w:rPr>
        <w:t xml:space="preserve"> board and batten vertical siding reviewed and approved on original building – using the red brick.  Cut sheet of light fixtures installed wall sconces/li</w:t>
      </w:r>
      <w:r w:rsidR="00C444C6">
        <w:rPr>
          <w:rFonts w:ascii="Times New Roman" w:hAnsi="Times New Roman" w:cs="Times New Roman"/>
          <w:szCs w:val="24"/>
        </w:rPr>
        <w:t>ght fixture every other bay on w</w:t>
      </w:r>
      <w:r>
        <w:rPr>
          <w:rFonts w:ascii="Times New Roman" w:hAnsi="Times New Roman" w:cs="Times New Roman"/>
          <w:szCs w:val="24"/>
        </w:rPr>
        <w:t xml:space="preserve">est elevation.  One soffit downlight </w:t>
      </w:r>
      <w:r w:rsidR="00AE0243">
        <w:rPr>
          <w:rFonts w:ascii="Times New Roman" w:hAnsi="Times New Roman" w:cs="Times New Roman"/>
          <w:szCs w:val="24"/>
        </w:rPr>
        <w:t xml:space="preserve">above each double doors on </w:t>
      </w:r>
      <w:r w:rsidR="00C444C6">
        <w:rPr>
          <w:rFonts w:ascii="Times New Roman" w:hAnsi="Times New Roman" w:cs="Times New Roman"/>
          <w:szCs w:val="24"/>
        </w:rPr>
        <w:t>e</w:t>
      </w:r>
      <w:r w:rsidR="00AE0243">
        <w:rPr>
          <w:rFonts w:ascii="Times New Roman" w:hAnsi="Times New Roman" w:cs="Times New Roman"/>
          <w:szCs w:val="24"/>
        </w:rPr>
        <w:t xml:space="preserve">ast elevation </w:t>
      </w:r>
      <w:r>
        <w:rPr>
          <w:rFonts w:ascii="Times New Roman" w:hAnsi="Times New Roman" w:cs="Times New Roman"/>
          <w:szCs w:val="24"/>
        </w:rPr>
        <w:t xml:space="preserve">to high light security – pathways and doors, but not </w:t>
      </w:r>
      <w:r w:rsidR="00AE0243">
        <w:rPr>
          <w:rFonts w:ascii="Times New Roman" w:hAnsi="Times New Roman" w:cs="Times New Roman"/>
          <w:szCs w:val="24"/>
        </w:rPr>
        <w:t>impacting</w:t>
      </w:r>
      <w:r>
        <w:rPr>
          <w:rFonts w:ascii="Times New Roman" w:hAnsi="Times New Roman" w:cs="Times New Roman"/>
          <w:szCs w:val="24"/>
        </w:rPr>
        <w:t xml:space="preserve"> on adjacent neighbors</w:t>
      </w:r>
      <w:r w:rsidR="00AE0243">
        <w:rPr>
          <w:rFonts w:ascii="Times New Roman" w:hAnsi="Times New Roman" w:cs="Times New Roman"/>
          <w:szCs w:val="24"/>
        </w:rPr>
        <w:t>.</w:t>
      </w:r>
    </w:p>
    <w:p w:rsidR="00AE0243" w:rsidRDefault="00AE0243" w:rsidP="008554D6">
      <w:pPr>
        <w:pStyle w:val="ListParagraph"/>
        <w:ind w:left="360"/>
        <w:rPr>
          <w:rFonts w:ascii="Times New Roman" w:hAnsi="Times New Roman" w:cs="Times New Roman"/>
          <w:szCs w:val="24"/>
        </w:rPr>
      </w:pPr>
    </w:p>
    <w:p w:rsidR="00AE0243" w:rsidRDefault="00AE0243" w:rsidP="008554D6">
      <w:pPr>
        <w:pStyle w:val="ListParagraph"/>
        <w:ind w:left="360"/>
        <w:rPr>
          <w:rFonts w:ascii="Times New Roman" w:hAnsi="Times New Roman" w:cs="Times New Roman"/>
          <w:szCs w:val="24"/>
        </w:rPr>
      </w:pPr>
      <w:r>
        <w:rPr>
          <w:rFonts w:ascii="Times New Roman" w:hAnsi="Times New Roman" w:cs="Times New Roman"/>
          <w:szCs w:val="24"/>
        </w:rPr>
        <w:t>Motion to approve Site Plan and Architectural Review with conditions</w:t>
      </w:r>
    </w:p>
    <w:p w:rsidR="00AE0243" w:rsidRDefault="00AE0243" w:rsidP="008554D6">
      <w:pPr>
        <w:pStyle w:val="ListParagraph"/>
        <w:ind w:left="360"/>
        <w:rPr>
          <w:rFonts w:ascii="Times New Roman" w:hAnsi="Times New Roman" w:cs="Times New Roman"/>
          <w:szCs w:val="24"/>
        </w:rPr>
      </w:pPr>
      <w:r>
        <w:rPr>
          <w:rFonts w:ascii="Times New Roman" w:hAnsi="Times New Roman" w:cs="Times New Roman"/>
          <w:szCs w:val="24"/>
        </w:rPr>
        <w:t xml:space="preserve">Motioned by Member Tom </w:t>
      </w:r>
      <w:proofErr w:type="spellStart"/>
      <w:r>
        <w:rPr>
          <w:rFonts w:ascii="Times New Roman" w:hAnsi="Times New Roman" w:cs="Times New Roman"/>
          <w:szCs w:val="24"/>
        </w:rPr>
        <w:t>Petrocelli</w:t>
      </w:r>
      <w:proofErr w:type="spellEnd"/>
      <w:r>
        <w:rPr>
          <w:rFonts w:ascii="Times New Roman" w:hAnsi="Times New Roman" w:cs="Times New Roman"/>
          <w:szCs w:val="24"/>
        </w:rPr>
        <w:t xml:space="preserve">, seconded by David </w:t>
      </w:r>
      <w:proofErr w:type="spellStart"/>
      <w:r>
        <w:rPr>
          <w:rFonts w:ascii="Times New Roman" w:hAnsi="Times New Roman" w:cs="Times New Roman"/>
          <w:szCs w:val="24"/>
        </w:rPr>
        <w:t>Vitka</w:t>
      </w:r>
      <w:proofErr w:type="spellEnd"/>
    </w:p>
    <w:p w:rsidR="00AE0243" w:rsidRDefault="00AE0243" w:rsidP="008554D6">
      <w:pPr>
        <w:pStyle w:val="ListParagraph"/>
        <w:ind w:left="360"/>
        <w:rPr>
          <w:rFonts w:ascii="Times New Roman" w:hAnsi="Times New Roman" w:cs="Times New Roman"/>
          <w:szCs w:val="24"/>
        </w:rPr>
      </w:pPr>
      <w:r>
        <w:rPr>
          <w:rFonts w:ascii="Times New Roman" w:hAnsi="Times New Roman" w:cs="Times New Roman"/>
          <w:szCs w:val="24"/>
        </w:rPr>
        <w:t xml:space="preserve">Ayes:  </w:t>
      </w:r>
      <w:proofErr w:type="spellStart"/>
      <w:r>
        <w:rPr>
          <w:rFonts w:ascii="Times New Roman" w:hAnsi="Times New Roman" w:cs="Times New Roman"/>
          <w:szCs w:val="24"/>
        </w:rPr>
        <w:t>Leiker</w:t>
      </w:r>
      <w:proofErr w:type="spellEnd"/>
      <w:r>
        <w:rPr>
          <w:rFonts w:ascii="Times New Roman" w:hAnsi="Times New Roman" w:cs="Times New Roman"/>
          <w:szCs w:val="24"/>
        </w:rPr>
        <w:t>, Pacer, Stone</w:t>
      </w:r>
    </w:p>
    <w:p w:rsidR="00AE0243" w:rsidRDefault="00AE0243" w:rsidP="008554D6">
      <w:pPr>
        <w:pStyle w:val="ListParagraph"/>
        <w:ind w:left="360"/>
        <w:rPr>
          <w:rFonts w:ascii="Times New Roman" w:hAnsi="Times New Roman" w:cs="Times New Roman"/>
          <w:szCs w:val="24"/>
        </w:rPr>
      </w:pPr>
    </w:p>
    <w:p w:rsidR="00AE0243" w:rsidRDefault="00AE0243" w:rsidP="008554D6">
      <w:pPr>
        <w:pStyle w:val="ListParagraph"/>
        <w:ind w:left="360"/>
        <w:rPr>
          <w:rFonts w:ascii="Times New Roman" w:hAnsi="Times New Roman" w:cs="Times New Roman"/>
          <w:szCs w:val="24"/>
        </w:rPr>
      </w:pPr>
      <w:r>
        <w:rPr>
          <w:rFonts w:ascii="Times New Roman" w:hAnsi="Times New Roman" w:cs="Times New Roman"/>
          <w:szCs w:val="24"/>
        </w:rPr>
        <w:t xml:space="preserve">Conditions:  </w:t>
      </w:r>
    </w:p>
    <w:p w:rsidR="00AE0243" w:rsidRDefault="00AE0243" w:rsidP="00AE0243">
      <w:pPr>
        <w:pStyle w:val="ListParagraph"/>
        <w:numPr>
          <w:ilvl w:val="0"/>
          <w:numId w:val="11"/>
        </w:numPr>
        <w:rPr>
          <w:rFonts w:ascii="Times New Roman" w:hAnsi="Times New Roman" w:cs="Times New Roman"/>
          <w:szCs w:val="24"/>
        </w:rPr>
      </w:pPr>
      <w:r>
        <w:rPr>
          <w:rFonts w:ascii="Times New Roman" w:hAnsi="Times New Roman" w:cs="Times New Roman"/>
          <w:szCs w:val="24"/>
        </w:rPr>
        <w:t>That an easement to the Village be prepared to the satisfaction of D.P.W. for access for maintenance for any public utility on the subject property</w:t>
      </w:r>
    </w:p>
    <w:p w:rsidR="00AE0243" w:rsidRDefault="00AE0243" w:rsidP="00AE0243">
      <w:pPr>
        <w:pStyle w:val="ListParagraph"/>
        <w:numPr>
          <w:ilvl w:val="0"/>
          <w:numId w:val="11"/>
        </w:numPr>
        <w:rPr>
          <w:rFonts w:ascii="Times New Roman" w:hAnsi="Times New Roman" w:cs="Times New Roman"/>
          <w:szCs w:val="24"/>
        </w:rPr>
      </w:pPr>
      <w:r>
        <w:rPr>
          <w:rFonts w:ascii="Times New Roman" w:hAnsi="Times New Roman" w:cs="Times New Roman"/>
          <w:szCs w:val="24"/>
        </w:rPr>
        <w:t>That use of garage bays and self-storage units shall be limited to residential tenants of the apartment buildings and will not be commercially leased to non-tenants.</w:t>
      </w:r>
    </w:p>
    <w:p w:rsidR="00AE0243" w:rsidRDefault="00AE0243" w:rsidP="00AE0243">
      <w:pPr>
        <w:pStyle w:val="ListParagraph"/>
        <w:numPr>
          <w:ilvl w:val="0"/>
          <w:numId w:val="11"/>
        </w:numPr>
        <w:rPr>
          <w:rFonts w:ascii="Times New Roman" w:hAnsi="Times New Roman" w:cs="Times New Roman"/>
          <w:szCs w:val="24"/>
        </w:rPr>
      </w:pPr>
      <w:r>
        <w:rPr>
          <w:rFonts w:ascii="Times New Roman" w:hAnsi="Times New Roman" w:cs="Times New Roman"/>
          <w:szCs w:val="24"/>
        </w:rPr>
        <w:t xml:space="preserve">To move the gate on the South West corner approximately 10 feet to the East with approval from the Building Department and appropriate landscaping adjustment to accommodate maintenance of injection pumps.  </w:t>
      </w:r>
    </w:p>
    <w:p w:rsidR="00AE0243" w:rsidRDefault="00AE0243" w:rsidP="00AE0243">
      <w:pPr>
        <w:pStyle w:val="ListParagraph"/>
        <w:numPr>
          <w:ilvl w:val="0"/>
          <w:numId w:val="11"/>
        </w:numPr>
        <w:rPr>
          <w:rFonts w:ascii="Times New Roman" w:hAnsi="Times New Roman" w:cs="Times New Roman"/>
          <w:szCs w:val="24"/>
        </w:rPr>
      </w:pPr>
      <w:r>
        <w:rPr>
          <w:rFonts w:ascii="Times New Roman" w:hAnsi="Times New Roman" w:cs="Times New Roman"/>
          <w:szCs w:val="24"/>
        </w:rPr>
        <w:t>Clarify the light fixtures to be black WS W28516</w:t>
      </w:r>
    </w:p>
    <w:p w:rsidR="00AE0243" w:rsidRDefault="00AE0243" w:rsidP="00AE0243">
      <w:pPr>
        <w:pStyle w:val="ListParagraph"/>
        <w:numPr>
          <w:ilvl w:val="0"/>
          <w:numId w:val="11"/>
        </w:numPr>
        <w:rPr>
          <w:rFonts w:ascii="Times New Roman" w:hAnsi="Times New Roman" w:cs="Times New Roman"/>
          <w:szCs w:val="24"/>
        </w:rPr>
      </w:pPr>
      <w:r>
        <w:rPr>
          <w:rFonts w:ascii="Times New Roman" w:hAnsi="Times New Roman" w:cs="Times New Roman"/>
          <w:szCs w:val="24"/>
        </w:rPr>
        <w:t>Brick color to be Stratford</w:t>
      </w:r>
    </w:p>
    <w:p w:rsidR="00AE0243" w:rsidRDefault="00AE0243" w:rsidP="00AE0243">
      <w:pPr>
        <w:pStyle w:val="ListParagraph"/>
        <w:numPr>
          <w:ilvl w:val="0"/>
          <w:numId w:val="11"/>
        </w:numPr>
        <w:rPr>
          <w:rFonts w:ascii="Times New Roman" w:hAnsi="Times New Roman" w:cs="Times New Roman"/>
          <w:szCs w:val="24"/>
        </w:rPr>
      </w:pPr>
      <w:r>
        <w:rPr>
          <w:rFonts w:ascii="Times New Roman" w:hAnsi="Times New Roman" w:cs="Times New Roman"/>
          <w:szCs w:val="24"/>
        </w:rPr>
        <w:t>Siding color to be H. Pewter</w:t>
      </w:r>
    </w:p>
    <w:p w:rsidR="00243820" w:rsidRDefault="00AE0243" w:rsidP="00AE0243">
      <w:pPr>
        <w:pStyle w:val="ListParagraph"/>
        <w:numPr>
          <w:ilvl w:val="0"/>
          <w:numId w:val="11"/>
        </w:numPr>
        <w:rPr>
          <w:rFonts w:ascii="Times New Roman" w:hAnsi="Times New Roman" w:cs="Times New Roman"/>
          <w:szCs w:val="24"/>
        </w:rPr>
      </w:pPr>
      <w:r>
        <w:rPr>
          <w:rFonts w:ascii="Times New Roman" w:hAnsi="Times New Roman" w:cs="Times New Roman"/>
          <w:szCs w:val="24"/>
        </w:rPr>
        <w:t>Roof color to be Charcoal</w:t>
      </w:r>
      <w:r w:rsidR="00243820">
        <w:rPr>
          <w:rFonts w:ascii="Times New Roman" w:hAnsi="Times New Roman" w:cs="Times New Roman"/>
          <w:szCs w:val="24"/>
        </w:rPr>
        <w:t xml:space="preserve"> slate</w:t>
      </w:r>
    </w:p>
    <w:p w:rsidR="00243820" w:rsidRDefault="00243820" w:rsidP="00AE0243">
      <w:pPr>
        <w:pStyle w:val="ListParagraph"/>
        <w:numPr>
          <w:ilvl w:val="0"/>
          <w:numId w:val="11"/>
        </w:numPr>
        <w:rPr>
          <w:rFonts w:ascii="Times New Roman" w:hAnsi="Times New Roman" w:cs="Times New Roman"/>
          <w:szCs w:val="24"/>
        </w:rPr>
      </w:pPr>
      <w:r>
        <w:rPr>
          <w:rFonts w:ascii="Times New Roman" w:hAnsi="Times New Roman" w:cs="Times New Roman"/>
          <w:szCs w:val="24"/>
        </w:rPr>
        <w:t>Trim and doors to be black</w:t>
      </w:r>
    </w:p>
    <w:p w:rsidR="00243820" w:rsidRDefault="00243820" w:rsidP="00AE0243">
      <w:pPr>
        <w:pStyle w:val="ListParagraph"/>
        <w:numPr>
          <w:ilvl w:val="0"/>
          <w:numId w:val="11"/>
        </w:numPr>
        <w:rPr>
          <w:rFonts w:ascii="Times New Roman" w:hAnsi="Times New Roman" w:cs="Times New Roman"/>
          <w:szCs w:val="24"/>
        </w:rPr>
      </w:pPr>
      <w:r>
        <w:rPr>
          <w:rFonts w:ascii="Times New Roman" w:hAnsi="Times New Roman" w:cs="Times New Roman"/>
          <w:szCs w:val="24"/>
        </w:rPr>
        <w:t>Approve Elevations received 4/1/24 Option #3</w:t>
      </w:r>
    </w:p>
    <w:p w:rsidR="00AE0243" w:rsidRDefault="00AE0243" w:rsidP="00243820">
      <w:pPr>
        <w:pStyle w:val="ListParagraph"/>
        <w:rPr>
          <w:rFonts w:ascii="Times New Roman" w:hAnsi="Times New Roman" w:cs="Times New Roman"/>
          <w:szCs w:val="24"/>
        </w:rPr>
      </w:pPr>
      <w:r>
        <w:rPr>
          <w:rFonts w:ascii="Times New Roman" w:hAnsi="Times New Roman" w:cs="Times New Roman"/>
          <w:szCs w:val="24"/>
        </w:rPr>
        <w:t xml:space="preserve"> </w:t>
      </w:r>
    </w:p>
    <w:p w:rsidR="00AE0243" w:rsidRDefault="00AE0243" w:rsidP="008554D6">
      <w:pPr>
        <w:pStyle w:val="ListParagraph"/>
        <w:ind w:left="360"/>
        <w:rPr>
          <w:rFonts w:ascii="Times New Roman" w:hAnsi="Times New Roman" w:cs="Times New Roman"/>
          <w:szCs w:val="24"/>
        </w:rPr>
      </w:pPr>
    </w:p>
    <w:p w:rsidR="00AE0243" w:rsidRDefault="00AE0243" w:rsidP="00AE0243">
      <w:pPr>
        <w:pBdr>
          <w:top w:val="single" w:sz="4" w:space="0" w:color="auto"/>
          <w:left w:val="single" w:sz="4" w:space="4" w:color="auto"/>
          <w:bottom w:val="single" w:sz="4" w:space="1" w:color="auto"/>
          <w:right w:val="single" w:sz="4" w:space="4" w:color="auto"/>
        </w:pBdr>
      </w:pPr>
      <w:r>
        <w:lastRenderedPageBreak/>
        <w:t xml:space="preserve">RESULT: </w:t>
      </w:r>
      <w:r>
        <w:tab/>
        <w:t>APPROVED (UNANIMOUS</w:t>
      </w:r>
      <w:proofErr w:type="gramStart"/>
      <w:r>
        <w:t>)</w:t>
      </w:r>
      <w:proofErr w:type="gramEnd"/>
      <w:r>
        <w:br/>
        <w:t>MOVER:</w:t>
      </w:r>
      <w:r>
        <w:tab/>
        <w:t xml:space="preserve">Member Tom </w:t>
      </w:r>
      <w:proofErr w:type="spellStart"/>
      <w:r>
        <w:t>Petrocelli</w:t>
      </w:r>
      <w:proofErr w:type="spellEnd"/>
      <w:r>
        <w:br/>
        <w:t>SECONDER:</w:t>
      </w:r>
      <w:r>
        <w:tab/>
        <w:t xml:space="preserve">Member David </w:t>
      </w:r>
      <w:proofErr w:type="spellStart"/>
      <w:r>
        <w:t>Vitka</w:t>
      </w:r>
      <w:proofErr w:type="spellEnd"/>
      <w:r>
        <w:br/>
        <w:t>AYES:</w:t>
      </w:r>
      <w:r>
        <w:tab/>
      </w:r>
      <w:r>
        <w:tab/>
        <w:t>5                     Noes           0</w:t>
      </w:r>
    </w:p>
    <w:p w:rsidR="00AE0243" w:rsidRDefault="00AE0243" w:rsidP="00AE0243">
      <w:pPr>
        <w:pStyle w:val="ListParagraph"/>
        <w:ind w:left="360"/>
        <w:rPr>
          <w:rFonts w:ascii="Times New Roman" w:hAnsi="Times New Roman" w:cs="Times New Roman"/>
          <w:szCs w:val="24"/>
        </w:rPr>
      </w:pPr>
    </w:p>
    <w:p w:rsidR="00AE0243" w:rsidRDefault="00AE0243" w:rsidP="008554D6">
      <w:pPr>
        <w:pStyle w:val="ListParagraph"/>
        <w:ind w:left="360"/>
        <w:rPr>
          <w:rFonts w:ascii="Times New Roman" w:hAnsi="Times New Roman" w:cs="Times New Roman"/>
          <w:szCs w:val="24"/>
        </w:rPr>
      </w:pPr>
    </w:p>
    <w:p w:rsidR="003E4CFF" w:rsidRDefault="00243820" w:rsidP="00243820">
      <w:pPr>
        <w:pStyle w:val="ListParagraph"/>
        <w:numPr>
          <w:ilvl w:val="0"/>
          <w:numId w:val="4"/>
        </w:numPr>
        <w:rPr>
          <w:rFonts w:ascii="Times New Roman" w:hAnsi="Times New Roman" w:cs="Times New Roman"/>
          <w:szCs w:val="24"/>
        </w:rPr>
      </w:pPr>
      <w:r w:rsidRPr="00243820">
        <w:rPr>
          <w:rFonts w:ascii="Times New Roman" w:hAnsi="Times New Roman" w:cs="Times New Roman"/>
          <w:b/>
          <w:szCs w:val="24"/>
        </w:rPr>
        <w:t>2024-PB-03 – 26, 34, 42 W.</w:t>
      </w:r>
      <w:r>
        <w:rPr>
          <w:rFonts w:ascii="Times New Roman" w:hAnsi="Times New Roman" w:cs="Times New Roman"/>
          <w:szCs w:val="24"/>
        </w:rPr>
        <w:t xml:space="preserve"> Spring – Sketch Plan Review – Mixed Use – Convert 26 W. Spring into 8 Apartments</w:t>
      </w:r>
    </w:p>
    <w:p w:rsidR="00243820" w:rsidRDefault="00243820" w:rsidP="00243820">
      <w:pPr>
        <w:pStyle w:val="ListParagraph"/>
        <w:ind w:left="360"/>
        <w:rPr>
          <w:rFonts w:ascii="Times New Roman" w:hAnsi="Times New Roman" w:cs="Times New Roman"/>
          <w:b/>
          <w:szCs w:val="24"/>
        </w:rPr>
      </w:pPr>
    </w:p>
    <w:p w:rsidR="00243820" w:rsidRDefault="00243820" w:rsidP="00243820">
      <w:pPr>
        <w:pStyle w:val="ListParagraph"/>
        <w:ind w:left="360"/>
        <w:rPr>
          <w:rFonts w:ascii="Times New Roman" w:hAnsi="Times New Roman" w:cs="Times New Roman"/>
          <w:szCs w:val="24"/>
        </w:rPr>
      </w:pPr>
      <w:r w:rsidRPr="003A63DD">
        <w:rPr>
          <w:rFonts w:ascii="Times New Roman" w:hAnsi="Times New Roman" w:cs="Times New Roman"/>
          <w:szCs w:val="24"/>
        </w:rPr>
        <w:t>Request for Sketch Plan to discuss proposed multi-family redevelopment of the existing non-</w:t>
      </w:r>
      <w:r w:rsidR="003A63DD" w:rsidRPr="003A63DD">
        <w:rPr>
          <w:rFonts w:ascii="Times New Roman" w:hAnsi="Times New Roman" w:cs="Times New Roman"/>
          <w:szCs w:val="24"/>
        </w:rPr>
        <w:t>residential</w:t>
      </w:r>
      <w:r w:rsidRPr="003A63DD">
        <w:rPr>
          <w:rFonts w:ascii="Times New Roman" w:hAnsi="Times New Roman" w:cs="Times New Roman"/>
          <w:szCs w:val="24"/>
        </w:rPr>
        <w:t xml:space="preserve"> building at 26 West Spring, converting it into an</w:t>
      </w:r>
      <w:r w:rsidR="003A63DD">
        <w:rPr>
          <w:rFonts w:ascii="Times New Roman" w:hAnsi="Times New Roman" w:cs="Times New Roman"/>
          <w:szCs w:val="24"/>
        </w:rPr>
        <w:t xml:space="preserve"> 8-unit multi-family structure / </w:t>
      </w:r>
      <w:r w:rsidRPr="003A63DD">
        <w:rPr>
          <w:rFonts w:ascii="Times New Roman" w:hAnsi="Times New Roman" w:cs="Times New Roman"/>
          <w:szCs w:val="24"/>
        </w:rPr>
        <w:t>apartments</w:t>
      </w:r>
      <w:r w:rsidR="003A63DD" w:rsidRPr="003A63DD">
        <w:rPr>
          <w:rFonts w:ascii="Times New Roman" w:hAnsi="Times New Roman" w:cs="Times New Roman"/>
          <w:szCs w:val="24"/>
        </w:rPr>
        <w:t xml:space="preserve">.  The sketch plan also shows parking improvements on 34 and 42 West Spring Street for </w:t>
      </w:r>
      <w:r w:rsidR="00085313" w:rsidRPr="003A63DD">
        <w:rPr>
          <w:rFonts w:ascii="Times New Roman" w:hAnsi="Times New Roman" w:cs="Times New Roman"/>
          <w:szCs w:val="24"/>
        </w:rPr>
        <w:t>future phases</w:t>
      </w:r>
      <w:r w:rsidR="003A63DD" w:rsidRPr="003A63DD">
        <w:rPr>
          <w:rFonts w:ascii="Times New Roman" w:hAnsi="Times New Roman" w:cs="Times New Roman"/>
          <w:szCs w:val="24"/>
        </w:rPr>
        <w:t>.  It is understood that no changes are proposed at this time to 34 West Spring Street, which is a locally designated landmark.  The proposed site plan modifications would provide 34 parking spaces on the 26 West Spring parcel, utilizing existing points of access on West Spring Street and Glen Avenue</w:t>
      </w:r>
      <w:r w:rsidR="003A63DD">
        <w:rPr>
          <w:rFonts w:ascii="Times New Roman" w:hAnsi="Times New Roman" w:cs="Times New Roman"/>
          <w:szCs w:val="24"/>
        </w:rPr>
        <w:t>.</w:t>
      </w:r>
    </w:p>
    <w:p w:rsidR="000F074D" w:rsidRDefault="000F074D" w:rsidP="00243820">
      <w:pPr>
        <w:pStyle w:val="ListParagraph"/>
        <w:ind w:left="360"/>
        <w:rPr>
          <w:rFonts w:ascii="Times New Roman" w:hAnsi="Times New Roman" w:cs="Times New Roman"/>
          <w:szCs w:val="24"/>
        </w:rPr>
      </w:pPr>
    </w:p>
    <w:p w:rsidR="000F074D" w:rsidRDefault="000F074D" w:rsidP="00243820">
      <w:pPr>
        <w:pStyle w:val="ListParagraph"/>
        <w:ind w:left="360"/>
        <w:rPr>
          <w:rFonts w:ascii="Times New Roman" w:hAnsi="Times New Roman" w:cs="Times New Roman"/>
          <w:szCs w:val="24"/>
        </w:rPr>
      </w:pPr>
      <w:r>
        <w:rPr>
          <w:rFonts w:ascii="Times New Roman" w:hAnsi="Times New Roman" w:cs="Times New Roman"/>
          <w:szCs w:val="24"/>
        </w:rPr>
        <w:t>Discussion between Board and Applicant regarding property.</w:t>
      </w:r>
    </w:p>
    <w:p w:rsidR="003A63DD" w:rsidRDefault="003A63DD" w:rsidP="00243820">
      <w:pPr>
        <w:pStyle w:val="ListParagraph"/>
        <w:ind w:left="360"/>
        <w:rPr>
          <w:rFonts w:ascii="Times New Roman" w:hAnsi="Times New Roman" w:cs="Times New Roman"/>
          <w:szCs w:val="24"/>
        </w:rPr>
      </w:pPr>
    </w:p>
    <w:p w:rsidR="001E05CD" w:rsidRDefault="00085313" w:rsidP="00243820">
      <w:pPr>
        <w:pStyle w:val="ListParagraph"/>
        <w:ind w:left="360"/>
        <w:rPr>
          <w:rFonts w:ascii="Times New Roman" w:hAnsi="Times New Roman" w:cs="Times New Roman"/>
          <w:szCs w:val="24"/>
        </w:rPr>
      </w:pPr>
      <w:r>
        <w:rPr>
          <w:rFonts w:ascii="Times New Roman" w:hAnsi="Times New Roman" w:cs="Times New Roman"/>
          <w:szCs w:val="24"/>
        </w:rPr>
        <w:t>26, 34 &amp; 42 W. Spring St. will go before the following Boards on these dates:</w:t>
      </w:r>
    </w:p>
    <w:p w:rsidR="001E05CD" w:rsidRDefault="001E05CD" w:rsidP="00243820">
      <w:pPr>
        <w:pStyle w:val="ListParagraph"/>
        <w:ind w:left="360"/>
        <w:rPr>
          <w:rFonts w:ascii="Times New Roman" w:hAnsi="Times New Roman" w:cs="Times New Roman"/>
          <w:szCs w:val="24"/>
        </w:rPr>
      </w:pPr>
      <w:r>
        <w:rPr>
          <w:rFonts w:ascii="Times New Roman" w:hAnsi="Times New Roman" w:cs="Times New Roman"/>
          <w:szCs w:val="24"/>
        </w:rPr>
        <w:t>ZBA meeting scheduled for April 17, 2024</w:t>
      </w:r>
    </w:p>
    <w:p w:rsidR="001E05CD" w:rsidRDefault="001E05CD" w:rsidP="00243820">
      <w:pPr>
        <w:pStyle w:val="ListParagraph"/>
        <w:ind w:left="360"/>
        <w:rPr>
          <w:rFonts w:ascii="Times New Roman" w:hAnsi="Times New Roman" w:cs="Times New Roman"/>
          <w:szCs w:val="24"/>
        </w:rPr>
      </w:pPr>
      <w:r>
        <w:rPr>
          <w:rFonts w:ascii="Times New Roman" w:hAnsi="Times New Roman" w:cs="Times New Roman"/>
          <w:szCs w:val="24"/>
        </w:rPr>
        <w:t>HPC meeting scheduled for April 23, 2024</w:t>
      </w:r>
    </w:p>
    <w:p w:rsidR="001E05CD" w:rsidRDefault="001E05CD" w:rsidP="00243820">
      <w:pPr>
        <w:pStyle w:val="ListParagraph"/>
        <w:ind w:left="360"/>
        <w:rPr>
          <w:rFonts w:ascii="Times New Roman" w:hAnsi="Times New Roman" w:cs="Times New Roman"/>
          <w:szCs w:val="24"/>
        </w:rPr>
      </w:pPr>
      <w:r>
        <w:rPr>
          <w:rFonts w:ascii="Times New Roman" w:hAnsi="Times New Roman" w:cs="Times New Roman"/>
          <w:szCs w:val="24"/>
        </w:rPr>
        <w:t>PB Site plan review for May 6,</w:t>
      </w:r>
      <w:r>
        <w:rPr>
          <w:rFonts w:ascii="Times New Roman" w:hAnsi="Times New Roman" w:cs="Times New Roman"/>
          <w:szCs w:val="24"/>
          <w:vertAlign w:val="superscript"/>
        </w:rPr>
        <w:t xml:space="preserve"> </w:t>
      </w:r>
      <w:r>
        <w:rPr>
          <w:rFonts w:ascii="Times New Roman" w:hAnsi="Times New Roman" w:cs="Times New Roman"/>
          <w:szCs w:val="24"/>
        </w:rPr>
        <w:t>2024</w:t>
      </w:r>
    </w:p>
    <w:p w:rsidR="00085313" w:rsidRDefault="00085313" w:rsidP="00243820">
      <w:pPr>
        <w:pStyle w:val="ListParagraph"/>
        <w:ind w:left="360"/>
        <w:rPr>
          <w:rFonts w:ascii="Times New Roman" w:hAnsi="Times New Roman" w:cs="Times New Roman"/>
          <w:szCs w:val="24"/>
        </w:rPr>
      </w:pPr>
    </w:p>
    <w:p w:rsidR="00085313" w:rsidRDefault="00085313" w:rsidP="00243820">
      <w:pPr>
        <w:pStyle w:val="ListParagraph"/>
        <w:ind w:left="360"/>
        <w:rPr>
          <w:rFonts w:ascii="Times New Roman" w:hAnsi="Times New Roman" w:cs="Times New Roman"/>
          <w:szCs w:val="24"/>
        </w:rPr>
      </w:pPr>
      <w:r>
        <w:rPr>
          <w:rFonts w:ascii="Times New Roman" w:hAnsi="Times New Roman" w:cs="Times New Roman"/>
          <w:szCs w:val="24"/>
        </w:rPr>
        <w:t>Sketch Plan Review = no motion / vote</w:t>
      </w:r>
    </w:p>
    <w:p w:rsidR="003A63DD" w:rsidRDefault="003A63DD" w:rsidP="00243820">
      <w:pPr>
        <w:pStyle w:val="ListParagraph"/>
        <w:ind w:left="360"/>
        <w:rPr>
          <w:rFonts w:ascii="Times New Roman" w:hAnsi="Times New Roman" w:cs="Times New Roman"/>
          <w:szCs w:val="24"/>
        </w:rPr>
      </w:pPr>
    </w:p>
    <w:p w:rsidR="003A63DD" w:rsidRPr="003A63DD" w:rsidRDefault="003A63DD" w:rsidP="00243820">
      <w:pPr>
        <w:pStyle w:val="ListParagraph"/>
        <w:ind w:left="360"/>
        <w:rPr>
          <w:rFonts w:ascii="Times New Roman" w:hAnsi="Times New Roman" w:cs="Times New Roman"/>
          <w:szCs w:val="24"/>
        </w:rPr>
      </w:pPr>
    </w:p>
    <w:p w:rsidR="00243820" w:rsidRPr="00243820" w:rsidRDefault="00243820" w:rsidP="00243820">
      <w:pPr>
        <w:pStyle w:val="ListParagraph"/>
        <w:ind w:left="360"/>
        <w:rPr>
          <w:rFonts w:ascii="Times New Roman" w:hAnsi="Times New Roman" w:cs="Times New Roman"/>
          <w:b/>
          <w:szCs w:val="24"/>
        </w:rPr>
      </w:pPr>
    </w:p>
    <w:p w:rsidR="00243820" w:rsidRDefault="00243820" w:rsidP="00243820">
      <w:pPr>
        <w:rPr>
          <w:rFonts w:ascii="Times New Roman" w:hAnsi="Times New Roman" w:cs="Times New Roman"/>
          <w:b/>
          <w:szCs w:val="24"/>
        </w:rPr>
      </w:pPr>
      <w:r w:rsidRPr="00243820">
        <w:rPr>
          <w:rFonts w:ascii="Times New Roman" w:hAnsi="Times New Roman" w:cs="Times New Roman"/>
          <w:b/>
          <w:szCs w:val="24"/>
        </w:rPr>
        <w:t>Adjournment</w:t>
      </w:r>
      <w:r>
        <w:rPr>
          <w:rFonts w:ascii="Times New Roman" w:hAnsi="Times New Roman" w:cs="Times New Roman"/>
          <w:b/>
          <w:szCs w:val="24"/>
        </w:rPr>
        <w:t>:</w:t>
      </w:r>
    </w:p>
    <w:p w:rsidR="00243820" w:rsidRDefault="00243820" w:rsidP="00243820">
      <w:pPr>
        <w:rPr>
          <w:rFonts w:ascii="Times New Roman" w:hAnsi="Times New Roman" w:cs="Times New Roman"/>
          <w:b/>
          <w:szCs w:val="24"/>
        </w:rPr>
      </w:pPr>
      <w:r w:rsidRPr="00243820">
        <w:rPr>
          <w:rFonts w:ascii="Times New Roman" w:hAnsi="Times New Roman" w:cs="Times New Roman"/>
          <w:szCs w:val="24"/>
        </w:rPr>
        <w:t xml:space="preserve">Motion to adjourn by Member Colleen </w:t>
      </w:r>
      <w:proofErr w:type="spellStart"/>
      <w:r w:rsidRPr="00243820">
        <w:rPr>
          <w:rFonts w:ascii="Times New Roman" w:hAnsi="Times New Roman" w:cs="Times New Roman"/>
          <w:szCs w:val="24"/>
        </w:rPr>
        <w:t>Leiker</w:t>
      </w:r>
      <w:proofErr w:type="spellEnd"/>
      <w:r w:rsidRPr="00243820">
        <w:rPr>
          <w:rFonts w:ascii="Times New Roman" w:hAnsi="Times New Roman" w:cs="Times New Roman"/>
          <w:szCs w:val="24"/>
        </w:rPr>
        <w:t>, Seconded by Member Wes Ston</w:t>
      </w:r>
      <w:r>
        <w:rPr>
          <w:rFonts w:ascii="Times New Roman" w:hAnsi="Times New Roman" w:cs="Times New Roman"/>
          <w:b/>
          <w:szCs w:val="24"/>
        </w:rPr>
        <w:t xml:space="preserve">e    </w:t>
      </w:r>
    </w:p>
    <w:p w:rsidR="00243820" w:rsidRDefault="00243820" w:rsidP="00243820">
      <w:pPr>
        <w:rPr>
          <w:rFonts w:ascii="Times New Roman" w:hAnsi="Times New Roman" w:cs="Times New Roman"/>
          <w:b/>
          <w:szCs w:val="24"/>
        </w:rPr>
      </w:pPr>
      <w:r>
        <w:rPr>
          <w:rFonts w:ascii="Times New Roman" w:hAnsi="Times New Roman" w:cs="Times New Roman"/>
          <w:b/>
          <w:szCs w:val="24"/>
        </w:rPr>
        <w:t xml:space="preserve">Ayes:  Pacer, </w:t>
      </w:r>
      <w:proofErr w:type="spellStart"/>
      <w:r>
        <w:rPr>
          <w:rFonts w:ascii="Times New Roman" w:hAnsi="Times New Roman" w:cs="Times New Roman"/>
          <w:b/>
          <w:szCs w:val="24"/>
        </w:rPr>
        <w:t>Petrocelli</w:t>
      </w:r>
      <w:proofErr w:type="spellEnd"/>
      <w:r>
        <w:rPr>
          <w:rFonts w:ascii="Times New Roman" w:hAnsi="Times New Roman" w:cs="Times New Roman"/>
          <w:b/>
          <w:szCs w:val="24"/>
        </w:rPr>
        <w:t xml:space="preserve">, </w:t>
      </w:r>
      <w:proofErr w:type="spellStart"/>
      <w:r>
        <w:rPr>
          <w:rFonts w:ascii="Times New Roman" w:hAnsi="Times New Roman" w:cs="Times New Roman"/>
          <w:b/>
          <w:szCs w:val="24"/>
        </w:rPr>
        <w:t>Vitka</w:t>
      </w:r>
      <w:proofErr w:type="spellEnd"/>
    </w:p>
    <w:p w:rsidR="00243820" w:rsidRDefault="00243820" w:rsidP="00243820">
      <w:pPr>
        <w:rPr>
          <w:rFonts w:ascii="Times New Roman" w:hAnsi="Times New Roman" w:cs="Times New Roman"/>
          <w:b/>
          <w:szCs w:val="24"/>
        </w:rPr>
      </w:pPr>
    </w:p>
    <w:p w:rsidR="00243820" w:rsidRDefault="00243820" w:rsidP="00243820">
      <w:pPr>
        <w:pBdr>
          <w:top w:val="single" w:sz="4" w:space="0" w:color="auto"/>
          <w:left w:val="single" w:sz="4" w:space="4" w:color="auto"/>
          <w:bottom w:val="single" w:sz="4" w:space="1" w:color="auto"/>
          <w:right w:val="single" w:sz="4" w:space="4" w:color="auto"/>
        </w:pBdr>
      </w:pPr>
      <w:r>
        <w:t xml:space="preserve">RESULT: </w:t>
      </w:r>
      <w:r>
        <w:tab/>
        <w:t>APPROVED (UNANIMOUS</w:t>
      </w:r>
      <w:proofErr w:type="gramStart"/>
      <w:r>
        <w:t>)</w:t>
      </w:r>
      <w:proofErr w:type="gramEnd"/>
      <w:r>
        <w:br/>
        <w:t>MOVER:</w:t>
      </w:r>
      <w:r>
        <w:tab/>
        <w:t xml:space="preserve">Member Colleen </w:t>
      </w:r>
      <w:proofErr w:type="spellStart"/>
      <w:r>
        <w:t>Leiker</w:t>
      </w:r>
      <w:proofErr w:type="spellEnd"/>
      <w:r>
        <w:br/>
        <w:t>SECONDER:</w:t>
      </w:r>
      <w:r>
        <w:tab/>
        <w:t>Member Wes Stone</w:t>
      </w:r>
      <w:r>
        <w:br/>
        <w:t>AYES:</w:t>
      </w:r>
      <w:r>
        <w:tab/>
      </w:r>
      <w:r>
        <w:tab/>
        <w:t>5                     Noes           0</w:t>
      </w:r>
    </w:p>
    <w:p w:rsidR="00243820" w:rsidRDefault="00243820" w:rsidP="00243820">
      <w:pPr>
        <w:pStyle w:val="ListParagraph"/>
        <w:ind w:left="360"/>
        <w:rPr>
          <w:rFonts w:ascii="Times New Roman" w:hAnsi="Times New Roman" w:cs="Times New Roman"/>
          <w:szCs w:val="24"/>
        </w:rPr>
      </w:pPr>
    </w:p>
    <w:p w:rsidR="00243820" w:rsidRDefault="00243820" w:rsidP="00243820">
      <w:pPr>
        <w:pStyle w:val="ListParagraph"/>
        <w:ind w:left="360"/>
        <w:rPr>
          <w:rFonts w:ascii="Times New Roman" w:hAnsi="Times New Roman" w:cs="Times New Roman"/>
          <w:szCs w:val="24"/>
        </w:rPr>
      </w:pPr>
    </w:p>
    <w:p w:rsidR="000F074D" w:rsidRDefault="000F074D" w:rsidP="00243820">
      <w:pPr>
        <w:pStyle w:val="ListParagraph"/>
        <w:ind w:left="360"/>
        <w:rPr>
          <w:rFonts w:ascii="Times New Roman" w:hAnsi="Times New Roman" w:cs="Times New Roman"/>
          <w:szCs w:val="24"/>
        </w:rPr>
      </w:pPr>
    </w:p>
    <w:p w:rsidR="00F86ABC" w:rsidRPr="00F21491" w:rsidRDefault="00F86ABC" w:rsidP="00F21491">
      <w:pPr>
        <w:pStyle w:val="ListParagraph"/>
        <w:ind w:left="360"/>
        <w:rPr>
          <w:rFonts w:ascii="Times New Roman" w:hAnsi="Times New Roman" w:cs="Times New Roman"/>
          <w:szCs w:val="24"/>
        </w:rPr>
      </w:pPr>
    </w:p>
    <w:p w:rsidR="00DD07BD" w:rsidRDefault="00DD07BD" w:rsidP="00DD07BD">
      <w:pPr>
        <w:pBdr>
          <w:top w:val="single" w:sz="4" w:space="1" w:color="auto"/>
          <w:left w:val="single" w:sz="4" w:space="4" w:color="auto"/>
          <w:bottom w:val="single" w:sz="4" w:space="1" w:color="auto"/>
          <w:right w:val="single" w:sz="4" w:space="4" w:color="auto"/>
        </w:pBdr>
      </w:pPr>
    </w:p>
    <w:p w:rsidR="00CE2DAE" w:rsidRDefault="00DD07BD">
      <w:r>
        <w:t xml:space="preserve">The </w:t>
      </w:r>
      <w:r w:rsidR="00B037EC">
        <w:t>Planning and Architectural Review</w:t>
      </w:r>
      <w:r>
        <w:t xml:space="preserve"> meeting of </w:t>
      </w:r>
      <w:r w:rsidR="000C2737">
        <w:t>April 1</w:t>
      </w:r>
      <w:r>
        <w:t>, 202</w:t>
      </w:r>
      <w:r w:rsidR="000C2737">
        <w:t>4</w:t>
      </w:r>
      <w:r>
        <w:t xml:space="preserve">, was adjourned at </w:t>
      </w:r>
      <w:r w:rsidR="00DC521C">
        <w:t>9:35</w:t>
      </w:r>
      <w:bookmarkStart w:id="0" w:name="_GoBack"/>
      <w:bookmarkEnd w:id="0"/>
      <w:r w:rsidR="00B037EC">
        <w:t xml:space="preserve"> </w:t>
      </w:r>
      <w:r>
        <w:t>pm.</w:t>
      </w:r>
    </w:p>
    <w:p w:rsidR="00773809" w:rsidRDefault="00773809">
      <w:r>
        <w:t xml:space="preserve"> </w:t>
      </w:r>
    </w:p>
    <w:sectPr w:rsidR="0077380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D07" w:rsidRDefault="004E4D07" w:rsidP="006031F0">
      <w:pPr>
        <w:spacing w:after="0" w:line="240" w:lineRule="auto"/>
      </w:pPr>
      <w:r>
        <w:separator/>
      </w:r>
    </w:p>
  </w:endnote>
  <w:endnote w:type="continuationSeparator" w:id="0">
    <w:p w:rsidR="004E4D07" w:rsidRDefault="004E4D07" w:rsidP="00603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1F0" w:rsidRDefault="006031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1F0" w:rsidRDefault="006031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1F0" w:rsidRDefault="00603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D07" w:rsidRDefault="004E4D07" w:rsidP="006031F0">
      <w:pPr>
        <w:spacing w:after="0" w:line="240" w:lineRule="auto"/>
      </w:pPr>
      <w:r>
        <w:separator/>
      </w:r>
    </w:p>
  </w:footnote>
  <w:footnote w:type="continuationSeparator" w:id="0">
    <w:p w:rsidR="004E4D07" w:rsidRDefault="004E4D07" w:rsidP="006031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1F0" w:rsidRDefault="006031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127676"/>
      <w:docPartObj>
        <w:docPartGallery w:val="Watermarks"/>
        <w:docPartUnique/>
      </w:docPartObj>
    </w:sdtPr>
    <w:sdtEndPr/>
    <w:sdtContent>
      <w:p w:rsidR="006031F0" w:rsidRDefault="00DC52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1F0" w:rsidRDefault="006031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7398A"/>
    <w:multiLevelType w:val="hybridMultilevel"/>
    <w:tmpl w:val="540E1B7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 w15:restartNumberingAfterBreak="0">
    <w:nsid w:val="2E8A1F8C"/>
    <w:multiLevelType w:val="hybridMultilevel"/>
    <w:tmpl w:val="25B84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790667"/>
    <w:multiLevelType w:val="hybridMultilevel"/>
    <w:tmpl w:val="8070A988"/>
    <w:lvl w:ilvl="0" w:tplc="0E9261F6">
      <w:start w:val="7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FE3277"/>
    <w:multiLevelType w:val="hybridMultilevel"/>
    <w:tmpl w:val="94DA1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866C3C"/>
    <w:multiLevelType w:val="hybridMultilevel"/>
    <w:tmpl w:val="C7105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2D36F7"/>
    <w:multiLevelType w:val="hybridMultilevel"/>
    <w:tmpl w:val="1C6014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017537A"/>
    <w:multiLevelType w:val="hybridMultilevel"/>
    <w:tmpl w:val="706088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A41F89"/>
    <w:multiLevelType w:val="hybridMultilevel"/>
    <w:tmpl w:val="7E3E6C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B645D17"/>
    <w:multiLevelType w:val="hybridMultilevel"/>
    <w:tmpl w:val="47C47A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66334A1"/>
    <w:multiLevelType w:val="hybridMultilevel"/>
    <w:tmpl w:val="7B887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D664CC"/>
    <w:multiLevelType w:val="hybridMultilevel"/>
    <w:tmpl w:val="B1885F40"/>
    <w:lvl w:ilvl="0" w:tplc="0E9261F6">
      <w:start w:val="7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5"/>
  </w:num>
  <w:num w:numId="3">
    <w:abstractNumId w:val="8"/>
  </w:num>
  <w:num w:numId="4">
    <w:abstractNumId w:val="7"/>
  </w:num>
  <w:num w:numId="5">
    <w:abstractNumId w:val="0"/>
  </w:num>
  <w:num w:numId="6">
    <w:abstractNumId w:val="3"/>
  </w:num>
  <w:num w:numId="7">
    <w:abstractNumId w:val="6"/>
  </w:num>
  <w:num w:numId="8">
    <w:abstractNumId w:val="2"/>
  </w:num>
  <w:num w:numId="9">
    <w:abstractNumId w:val="1"/>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E32"/>
    <w:rsid w:val="00001CD8"/>
    <w:rsid w:val="00026214"/>
    <w:rsid w:val="00055C79"/>
    <w:rsid w:val="00085313"/>
    <w:rsid w:val="000A155D"/>
    <w:rsid w:val="000B7F59"/>
    <w:rsid w:val="000C2737"/>
    <w:rsid w:val="000F074D"/>
    <w:rsid w:val="000F3B42"/>
    <w:rsid w:val="00146086"/>
    <w:rsid w:val="00153618"/>
    <w:rsid w:val="00162A40"/>
    <w:rsid w:val="001A1F23"/>
    <w:rsid w:val="001A661C"/>
    <w:rsid w:val="001E05CD"/>
    <w:rsid w:val="00217E5A"/>
    <w:rsid w:val="00223B14"/>
    <w:rsid w:val="00243820"/>
    <w:rsid w:val="002B2C79"/>
    <w:rsid w:val="002C6AB8"/>
    <w:rsid w:val="002E16C4"/>
    <w:rsid w:val="002E4007"/>
    <w:rsid w:val="003027C7"/>
    <w:rsid w:val="0034650E"/>
    <w:rsid w:val="00373C9A"/>
    <w:rsid w:val="00395F1D"/>
    <w:rsid w:val="0039696F"/>
    <w:rsid w:val="003A63DD"/>
    <w:rsid w:val="003E4CFF"/>
    <w:rsid w:val="00410640"/>
    <w:rsid w:val="00415063"/>
    <w:rsid w:val="0042755C"/>
    <w:rsid w:val="00444A17"/>
    <w:rsid w:val="00477204"/>
    <w:rsid w:val="004D2E7E"/>
    <w:rsid w:val="004E4D07"/>
    <w:rsid w:val="004E53DB"/>
    <w:rsid w:val="00500A11"/>
    <w:rsid w:val="00520669"/>
    <w:rsid w:val="00561122"/>
    <w:rsid w:val="00570E9F"/>
    <w:rsid w:val="005D1E9C"/>
    <w:rsid w:val="005D6E2F"/>
    <w:rsid w:val="006031F0"/>
    <w:rsid w:val="00603E32"/>
    <w:rsid w:val="006362FB"/>
    <w:rsid w:val="00650C63"/>
    <w:rsid w:val="006572DF"/>
    <w:rsid w:val="0069204A"/>
    <w:rsid w:val="006B6DBE"/>
    <w:rsid w:val="00723AC9"/>
    <w:rsid w:val="00773809"/>
    <w:rsid w:val="007A5111"/>
    <w:rsid w:val="007D5F8A"/>
    <w:rsid w:val="00802A34"/>
    <w:rsid w:val="00835C56"/>
    <w:rsid w:val="008554D6"/>
    <w:rsid w:val="008F5205"/>
    <w:rsid w:val="00900BF9"/>
    <w:rsid w:val="0092511B"/>
    <w:rsid w:val="00942A13"/>
    <w:rsid w:val="00957A2D"/>
    <w:rsid w:val="00993B48"/>
    <w:rsid w:val="009B67A9"/>
    <w:rsid w:val="00A239C1"/>
    <w:rsid w:val="00A42365"/>
    <w:rsid w:val="00A76843"/>
    <w:rsid w:val="00AE0243"/>
    <w:rsid w:val="00AE0C59"/>
    <w:rsid w:val="00AE4FBA"/>
    <w:rsid w:val="00B037EC"/>
    <w:rsid w:val="00B1019A"/>
    <w:rsid w:val="00B23518"/>
    <w:rsid w:val="00B42965"/>
    <w:rsid w:val="00B85222"/>
    <w:rsid w:val="00B85ADD"/>
    <w:rsid w:val="00BB7122"/>
    <w:rsid w:val="00BD7FC6"/>
    <w:rsid w:val="00C11339"/>
    <w:rsid w:val="00C1359B"/>
    <w:rsid w:val="00C13612"/>
    <w:rsid w:val="00C14F91"/>
    <w:rsid w:val="00C165A7"/>
    <w:rsid w:val="00C225E2"/>
    <w:rsid w:val="00C444C6"/>
    <w:rsid w:val="00C62AED"/>
    <w:rsid w:val="00C95413"/>
    <w:rsid w:val="00CC1C17"/>
    <w:rsid w:val="00CC2D9F"/>
    <w:rsid w:val="00CD36AD"/>
    <w:rsid w:val="00CE2DAE"/>
    <w:rsid w:val="00CE6975"/>
    <w:rsid w:val="00D0444C"/>
    <w:rsid w:val="00D3115E"/>
    <w:rsid w:val="00D35B02"/>
    <w:rsid w:val="00D401E0"/>
    <w:rsid w:val="00D4058B"/>
    <w:rsid w:val="00D50A21"/>
    <w:rsid w:val="00D55971"/>
    <w:rsid w:val="00D66D44"/>
    <w:rsid w:val="00D67360"/>
    <w:rsid w:val="00D70CBF"/>
    <w:rsid w:val="00D76980"/>
    <w:rsid w:val="00DC521C"/>
    <w:rsid w:val="00DD07BD"/>
    <w:rsid w:val="00DD0C98"/>
    <w:rsid w:val="00E33F77"/>
    <w:rsid w:val="00E43557"/>
    <w:rsid w:val="00E64D5A"/>
    <w:rsid w:val="00E71FD8"/>
    <w:rsid w:val="00EC1F35"/>
    <w:rsid w:val="00EF245A"/>
    <w:rsid w:val="00F21491"/>
    <w:rsid w:val="00F61203"/>
    <w:rsid w:val="00F76374"/>
    <w:rsid w:val="00F86ABC"/>
    <w:rsid w:val="00FE2D2E"/>
    <w:rsid w:val="00FE7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943898F"/>
  <w15:chartTrackingRefBased/>
  <w15:docId w15:val="{A989926E-C7E7-47F0-817E-35C0726A2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E9C"/>
    <w:pPr>
      <w:ind w:left="720"/>
      <w:contextualSpacing/>
    </w:pPr>
  </w:style>
  <w:style w:type="table" w:styleId="TableGrid">
    <w:name w:val="Table Grid"/>
    <w:basedOn w:val="TableNormal"/>
    <w:uiPriority w:val="39"/>
    <w:rsid w:val="00A23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31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1F0"/>
  </w:style>
  <w:style w:type="paragraph" w:styleId="Footer">
    <w:name w:val="footer"/>
    <w:basedOn w:val="Normal"/>
    <w:link w:val="FooterChar"/>
    <w:uiPriority w:val="99"/>
    <w:unhideWhenUsed/>
    <w:rsid w:val="006031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1F0"/>
  </w:style>
  <w:style w:type="paragraph" w:styleId="BalloonText">
    <w:name w:val="Balloon Text"/>
    <w:basedOn w:val="Normal"/>
    <w:link w:val="BalloonTextChar"/>
    <w:uiPriority w:val="99"/>
    <w:semiHidden/>
    <w:unhideWhenUsed/>
    <w:rsid w:val="009B67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7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5</Pages>
  <Words>1115</Words>
  <Characters>6357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Canell</dc:creator>
  <cp:keywords/>
  <dc:description/>
  <cp:lastModifiedBy>Carol Boeck</cp:lastModifiedBy>
  <cp:revision>3</cp:revision>
  <cp:lastPrinted>2024-05-03T13:14:00Z</cp:lastPrinted>
  <dcterms:created xsi:type="dcterms:W3CDTF">2024-05-03T13:06:00Z</dcterms:created>
  <dcterms:modified xsi:type="dcterms:W3CDTF">2024-05-03T14:44:00Z</dcterms:modified>
</cp:coreProperties>
</file>