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3280C" w14:textId="77777777" w:rsidR="002C6AB8" w:rsidRDefault="002C6AB8">
      <w:r>
        <w:rPr>
          <w:noProof/>
        </w:rPr>
        <w:drawing>
          <wp:anchor distT="0" distB="0" distL="114300" distR="114300" simplePos="0" relativeHeight="251658240" behindDoc="1" locked="0" layoutInCell="1" allowOverlap="1" wp14:anchorId="01042868" wp14:editId="178EC4E6">
            <wp:simplePos x="0" y="0"/>
            <wp:positionH relativeFrom="margin">
              <wp:align>center</wp:align>
            </wp:positionH>
            <wp:positionV relativeFrom="margin">
              <wp:posOffset>-447675</wp:posOffset>
            </wp:positionV>
            <wp:extent cx="1552575" cy="931545"/>
            <wp:effectExtent l="0" t="0" r="9525" b="190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LLAGE OF WILLIAMSVILLE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52575" cy="931545"/>
                    </a:xfrm>
                    <a:prstGeom prst="rect">
                      <a:avLst/>
                    </a:prstGeom>
                  </pic:spPr>
                </pic:pic>
              </a:graphicData>
            </a:graphic>
          </wp:anchor>
        </w:drawing>
      </w:r>
    </w:p>
    <w:p w14:paraId="7964231B" w14:textId="77777777" w:rsidR="002C6AB8" w:rsidRDefault="002C6AB8"/>
    <w:p w14:paraId="11A3BF58" w14:textId="77777777" w:rsidR="002C6AB8" w:rsidRPr="002C6AB8" w:rsidRDefault="002C6AB8" w:rsidP="002C6AB8">
      <w:pPr>
        <w:jc w:val="center"/>
        <w:rPr>
          <w:b/>
          <w:sz w:val="32"/>
        </w:rPr>
      </w:pPr>
    </w:p>
    <w:p w14:paraId="51F0423F" w14:textId="77777777" w:rsidR="002C6AB8" w:rsidRPr="002C6AB8" w:rsidRDefault="002C6AB8" w:rsidP="002C6AB8">
      <w:pPr>
        <w:jc w:val="center"/>
        <w:rPr>
          <w:b/>
          <w:sz w:val="32"/>
        </w:rPr>
      </w:pPr>
      <w:r w:rsidRPr="002C6AB8">
        <w:rPr>
          <w:b/>
          <w:sz w:val="32"/>
        </w:rPr>
        <w:t>MINUTES</w:t>
      </w:r>
      <w:r w:rsidRPr="002C6AB8">
        <w:rPr>
          <w:b/>
          <w:sz w:val="32"/>
        </w:rPr>
        <w:br/>
        <w:t>VILLAGE OF WILLIAMSVILLE</w:t>
      </w:r>
      <w:r w:rsidRPr="002C6AB8">
        <w:rPr>
          <w:b/>
          <w:sz w:val="32"/>
        </w:rPr>
        <w:br/>
      </w:r>
      <w:r w:rsidR="00044C72">
        <w:rPr>
          <w:b/>
          <w:sz w:val="32"/>
        </w:rPr>
        <w:t>ZONING</w:t>
      </w:r>
      <w:r w:rsidR="00802A34">
        <w:rPr>
          <w:b/>
          <w:sz w:val="32"/>
        </w:rPr>
        <w:t xml:space="preserve"> BOARD</w:t>
      </w:r>
      <w:r w:rsidRPr="002C6AB8">
        <w:rPr>
          <w:b/>
          <w:sz w:val="32"/>
        </w:rPr>
        <w:t xml:space="preserve"> MEETING</w:t>
      </w:r>
    </w:p>
    <w:p w14:paraId="092A5C55" w14:textId="53D5BF0E" w:rsidR="002C6AB8" w:rsidRPr="002C6AB8" w:rsidRDefault="00974B64" w:rsidP="002C6AB8">
      <w:pPr>
        <w:jc w:val="center"/>
        <w:rPr>
          <w:b/>
          <w:sz w:val="32"/>
        </w:rPr>
      </w:pPr>
      <w:r>
        <w:rPr>
          <w:b/>
          <w:sz w:val="32"/>
        </w:rPr>
        <w:t>January 1</w:t>
      </w:r>
      <w:r w:rsidR="006C5412">
        <w:rPr>
          <w:b/>
          <w:sz w:val="32"/>
        </w:rPr>
        <w:t>5</w:t>
      </w:r>
      <w:r w:rsidR="00CC73BA">
        <w:rPr>
          <w:b/>
          <w:sz w:val="32"/>
        </w:rPr>
        <w:t>, 202</w:t>
      </w:r>
      <w:r>
        <w:rPr>
          <w:b/>
          <w:sz w:val="32"/>
        </w:rPr>
        <w:t>5</w:t>
      </w:r>
      <w:r w:rsidR="002C6AB8" w:rsidRPr="002C6AB8">
        <w:rPr>
          <w:b/>
          <w:sz w:val="32"/>
        </w:rPr>
        <w:br/>
        <w:t>7:00 PM</w:t>
      </w:r>
    </w:p>
    <w:p w14:paraId="3924DC81" w14:textId="77777777" w:rsidR="002C6AB8" w:rsidRDefault="002C6AB8"/>
    <w:p w14:paraId="562C2079" w14:textId="77777777" w:rsidR="002C6AB8" w:rsidRPr="00026214" w:rsidRDefault="00A239C1">
      <w:pPr>
        <w:rPr>
          <w:b/>
          <w:u w:val="single"/>
        </w:rPr>
      </w:pPr>
      <w:r w:rsidRPr="00026214">
        <w:rPr>
          <w:b/>
          <w:u w:val="single"/>
        </w:rPr>
        <w:t xml:space="preserve">MEMBER </w:t>
      </w:r>
      <w:r w:rsidR="002C6AB8" w:rsidRPr="00026214">
        <w:rPr>
          <w:b/>
          <w:u w:val="single"/>
        </w:rPr>
        <w:t>ROLL CALL</w:t>
      </w:r>
    </w:p>
    <w:tbl>
      <w:tblPr>
        <w:tblStyle w:val="TableGrid"/>
        <w:tblW w:w="9535" w:type="dxa"/>
        <w:tblLook w:val="04A0" w:firstRow="1" w:lastRow="0" w:firstColumn="1" w:lastColumn="0" w:noHBand="0" w:noVBand="1"/>
      </w:tblPr>
      <w:tblGrid>
        <w:gridCol w:w="2818"/>
        <w:gridCol w:w="2818"/>
        <w:gridCol w:w="2819"/>
        <w:gridCol w:w="1080"/>
      </w:tblGrid>
      <w:tr w:rsidR="00A239C1" w14:paraId="0573D13A" w14:textId="77777777" w:rsidTr="00A239C1">
        <w:tc>
          <w:tcPr>
            <w:tcW w:w="2818" w:type="dxa"/>
          </w:tcPr>
          <w:p w14:paraId="75E6931A" w14:textId="77777777" w:rsidR="00A239C1" w:rsidRDefault="00A239C1">
            <w:r>
              <w:t>Name</w:t>
            </w:r>
          </w:p>
        </w:tc>
        <w:tc>
          <w:tcPr>
            <w:tcW w:w="2818" w:type="dxa"/>
          </w:tcPr>
          <w:p w14:paraId="29A641C9" w14:textId="77777777" w:rsidR="00A239C1" w:rsidRDefault="00A239C1">
            <w:r>
              <w:t>Organization</w:t>
            </w:r>
          </w:p>
        </w:tc>
        <w:tc>
          <w:tcPr>
            <w:tcW w:w="2819" w:type="dxa"/>
          </w:tcPr>
          <w:p w14:paraId="6A3680E0" w14:textId="77777777" w:rsidR="00A239C1" w:rsidRDefault="00A239C1">
            <w:r>
              <w:t>Title</w:t>
            </w:r>
          </w:p>
        </w:tc>
        <w:tc>
          <w:tcPr>
            <w:tcW w:w="1080" w:type="dxa"/>
          </w:tcPr>
          <w:p w14:paraId="47FB0ECE" w14:textId="77777777" w:rsidR="00A239C1" w:rsidRDefault="00A239C1">
            <w:r>
              <w:t>Status</w:t>
            </w:r>
          </w:p>
        </w:tc>
      </w:tr>
      <w:tr w:rsidR="00A239C1" w14:paraId="798439FB" w14:textId="77777777" w:rsidTr="00A239C1">
        <w:tc>
          <w:tcPr>
            <w:tcW w:w="2818" w:type="dxa"/>
          </w:tcPr>
          <w:p w14:paraId="472E501F" w14:textId="77777777" w:rsidR="00A239C1" w:rsidRDefault="00044C72">
            <w:r>
              <w:t>Andrews</w:t>
            </w:r>
          </w:p>
        </w:tc>
        <w:tc>
          <w:tcPr>
            <w:tcW w:w="2818" w:type="dxa"/>
          </w:tcPr>
          <w:p w14:paraId="56C49BFD" w14:textId="77777777" w:rsidR="00A239C1" w:rsidRDefault="00A239C1">
            <w:r>
              <w:t>Village of Williamsville</w:t>
            </w:r>
          </w:p>
        </w:tc>
        <w:tc>
          <w:tcPr>
            <w:tcW w:w="2819" w:type="dxa"/>
          </w:tcPr>
          <w:p w14:paraId="4FA113DF" w14:textId="77777777" w:rsidR="00A239C1" w:rsidRDefault="00673E78">
            <w:r>
              <w:t>Chair</w:t>
            </w:r>
          </w:p>
        </w:tc>
        <w:tc>
          <w:tcPr>
            <w:tcW w:w="1080" w:type="dxa"/>
          </w:tcPr>
          <w:p w14:paraId="71843F7B" w14:textId="77777777" w:rsidR="00A239C1" w:rsidRDefault="00802A34">
            <w:r>
              <w:t>Present</w:t>
            </w:r>
          </w:p>
        </w:tc>
      </w:tr>
      <w:tr w:rsidR="00A239C1" w14:paraId="20276935" w14:textId="77777777" w:rsidTr="00A239C1">
        <w:tc>
          <w:tcPr>
            <w:tcW w:w="2818" w:type="dxa"/>
          </w:tcPr>
          <w:p w14:paraId="60B14C64" w14:textId="77777777" w:rsidR="00A239C1" w:rsidRDefault="00044C72">
            <w:r>
              <w:t>Fulwiler</w:t>
            </w:r>
          </w:p>
        </w:tc>
        <w:tc>
          <w:tcPr>
            <w:tcW w:w="2818" w:type="dxa"/>
          </w:tcPr>
          <w:p w14:paraId="0CCC7C10" w14:textId="77777777" w:rsidR="00A239C1" w:rsidRDefault="00A239C1">
            <w:r>
              <w:t>Village of Williamsville</w:t>
            </w:r>
          </w:p>
        </w:tc>
        <w:tc>
          <w:tcPr>
            <w:tcW w:w="2819" w:type="dxa"/>
          </w:tcPr>
          <w:p w14:paraId="1BC01C39" w14:textId="77777777" w:rsidR="00A239C1" w:rsidRDefault="00A239C1">
            <w:r>
              <w:t>Member</w:t>
            </w:r>
          </w:p>
        </w:tc>
        <w:tc>
          <w:tcPr>
            <w:tcW w:w="1080" w:type="dxa"/>
          </w:tcPr>
          <w:p w14:paraId="34078934" w14:textId="77777777" w:rsidR="00A239C1" w:rsidRDefault="007C0E8E">
            <w:r>
              <w:t>Present</w:t>
            </w:r>
          </w:p>
        </w:tc>
      </w:tr>
      <w:tr w:rsidR="00A239C1" w14:paraId="70CC56C7" w14:textId="77777777" w:rsidTr="00A239C1">
        <w:tc>
          <w:tcPr>
            <w:tcW w:w="2818" w:type="dxa"/>
          </w:tcPr>
          <w:p w14:paraId="22FBDD83" w14:textId="77777777" w:rsidR="00A239C1" w:rsidRDefault="00044C72">
            <w:r>
              <w:t>Lemay</w:t>
            </w:r>
          </w:p>
        </w:tc>
        <w:tc>
          <w:tcPr>
            <w:tcW w:w="2818" w:type="dxa"/>
          </w:tcPr>
          <w:p w14:paraId="336DBA77" w14:textId="77777777" w:rsidR="00A239C1" w:rsidRDefault="00A239C1">
            <w:r>
              <w:t>Village of Williamsville</w:t>
            </w:r>
          </w:p>
        </w:tc>
        <w:tc>
          <w:tcPr>
            <w:tcW w:w="2819" w:type="dxa"/>
          </w:tcPr>
          <w:p w14:paraId="139732D6" w14:textId="77777777" w:rsidR="00A239C1" w:rsidRDefault="00802A34">
            <w:r>
              <w:t>Member</w:t>
            </w:r>
          </w:p>
        </w:tc>
        <w:tc>
          <w:tcPr>
            <w:tcW w:w="1080" w:type="dxa"/>
          </w:tcPr>
          <w:p w14:paraId="2A85F9C9" w14:textId="77777777" w:rsidR="00A239C1" w:rsidRDefault="007C0E8E">
            <w:r>
              <w:t>Absent</w:t>
            </w:r>
          </w:p>
        </w:tc>
      </w:tr>
      <w:tr w:rsidR="00A239C1" w14:paraId="5E635AE6" w14:textId="77777777" w:rsidTr="00A239C1">
        <w:tc>
          <w:tcPr>
            <w:tcW w:w="2818" w:type="dxa"/>
          </w:tcPr>
          <w:p w14:paraId="6A2A0A6D" w14:textId="77777777" w:rsidR="00A239C1" w:rsidRDefault="00044C72">
            <w:r>
              <w:t>Petrie</w:t>
            </w:r>
          </w:p>
        </w:tc>
        <w:tc>
          <w:tcPr>
            <w:tcW w:w="2818" w:type="dxa"/>
          </w:tcPr>
          <w:p w14:paraId="69DED46E" w14:textId="77777777" w:rsidR="00A239C1" w:rsidRDefault="00A239C1">
            <w:r>
              <w:t>Village of Williamsville</w:t>
            </w:r>
          </w:p>
        </w:tc>
        <w:tc>
          <w:tcPr>
            <w:tcW w:w="2819" w:type="dxa"/>
          </w:tcPr>
          <w:p w14:paraId="24888230" w14:textId="77777777" w:rsidR="00A239C1" w:rsidRDefault="00A239C1">
            <w:r>
              <w:t>Member</w:t>
            </w:r>
          </w:p>
        </w:tc>
        <w:tc>
          <w:tcPr>
            <w:tcW w:w="1080" w:type="dxa"/>
          </w:tcPr>
          <w:p w14:paraId="23F73971" w14:textId="08005D14" w:rsidR="00A239C1" w:rsidRDefault="009854D0">
            <w:r>
              <w:t>Present</w:t>
            </w:r>
          </w:p>
        </w:tc>
      </w:tr>
      <w:tr w:rsidR="00A239C1" w14:paraId="3256E3C7" w14:textId="77777777" w:rsidTr="00A239C1">
        <w:tc>
          <w:tcPr>
            <w:tcW w:w="2818" w:type="dxa"/>
          </w:tcPr>
          <w:p w14:paraId="24A301E6" w14:textId="77777777" w:rsidR="00A239C1" w:rsidRDefault="00CC73BA">
            <w:r>
              <w:t>Alfes</w:t>
            </w:r>
          </w:p>
        </w:tc>
        <w:tc>
          <w:tcPr>
            <w:tcW w:w="2818" w:type="dxa"/>
          </w:tcPr>
          <w:p w14:paraId="1C8C8DF4" w14:textId="77777777" w:rsidR="00A239C1" w:rsidRDefault="00A239C1">
            <w:r>
              <w:t>Village of Williamsville</w:t>
            </w:r>
          </w:p>
        </w:tc>
        <w:tc>
          <w:tcPr>
            <w:tcW w:w="2819" w:type="dxa"/>
          </w:tcPr>
          <w:p w14:paraId="572E825C" w14:textId="77777777" w:rsidR="00A239C1" w:rsidRDefault="00673E78">
            <w:r>
              <w:t>Member</w:t>
            </w:r>
          </w:p>
        </w:tc>
        <w:tc>
          <w:tcPr>
            <w:tcW w:w="1080" w:type="dxa"/>
          </w:tcPr>
          <w:p w14:paraId="2E4BF085" w14:textId="77777777" w:rsidR="00A239C1" w:rsidRDefault="00802A34">
            <w:r>
              <w:t>Present</w:t>
            </w:r>
          </w:p>
        </w:tc>
      </w:tr>
    </w:tbl>
    <w:p w14:paraId="46AD9A24" w14:textId="77777777" w:rsidR="008123A5" w:rsidRDefault="008123A5">
      <w:pPr>
        <w:rPr>
          <w:b/>
        </w:rPr>
      </w:pPr>
    </w:p>
    <w:p w14:paraId="0CFF259B" w14:textId="77777777" w:rsidR="00A239C1" w:rsidRPr="00026214" w:rsidRDefault="00A239C1">
      <w:pPr>
        <w:rPr>
          <w:b/>
        </w:rPr>
      </w:pPr>
      <w:r w:rsidRPr="00026214">
        <w:rPr>
          <w:b/>
        </w:rPr>
        <w:t>OTHER ATTENDEES</w:t>
      </w:r>
    </w:p>
    <w:tbl>
      <w:tblPr>
        <w:tblStyle w:val="TableGrid"/>
        <w:tblW w:w="9535" w:type="dxa"/>
        <w:tblLook w:val="04A0" w:firstRow="1" w:lastRow="0" w:firstColumn="1" w:lastColumn="0" w:noHBand="0" w:noVBand="1"/>
      </w:tblPr>
      <w:tblGrid>
        <w:gridCol w:w="2818"/>
        <w:gridCol w:w="2818"/>
        <w:gridCol w:w="2819"/>
        <w:gridCol w:w="1080"/>
      </w:tblGrid>
      <w:tr w:rsidR="00A239C1" w14:paraId="03F43B91" w14:textId="77777777" w:rsidTr="00F46BD3">
        <w:tc>
          <w:tcPr>
            <w:tcW w:w="2818" w:type="dxa"/>
          </w:tcPr>
          <w:p w14:paraId="33526C92" w14:textId="77777777" w:rsidR="00A239C1" w:rsidRDefault="00A239C1" w:rsidP="00F46BD3">
            <w:r>
              <w:t>Name</w:t>
            </w:r>
          </w:p>
        </w:tc>
        <w:tc>
          <w:tcPr>
            <w:tcW w:w="2818" w:type="dxa"/>
          </w:tcPr>
          <w:p w14:paraId="7C1BFEE4" w14:textId="77777777" w:rsidR="00A239C1" w:rsidRDefault="00A239C1" w:rsidP="00F46BD3">
            <w:r>
              <w:t>Organization</w:t>
            </w:r>
          </w:p>
        </w:tc>
        <w:tc>
          <w:tcPr>
            <w:tcW w:w="2819" w:type="dxa"/>
          </w:tcPr>
          <w:p w14:paraId="590E7992" w14:textId="77777777" w:rsidR="00A239C1" w:rsidRDefault="00A239C1" w:rsidP="00F46BD3">
            <w:r>
              <w:t>Title</w:t>
            </w:r>
          </w:p>
        </w:tc>
        <w:tc>
          <w:tcPr>
            <w:tcW w:w="1080" w:type="dxa"/>
          </w:tcPr>
          <w:p w14:paraId="1B5AC2EA" w14:textId="77777777" w:rsidR="00A239C1" w:rsidRDefault="00A239C1" w:rsidP="00F46BD3">
            <w:r>
              <w:t>Status</w:t>
            </w:r>
          </w:p>
        </w:tc>
      </w:tr>
      <w:tr w:rsidR="00E43557" w14:paraId="5110B7F3" w14:textId="77777777" w:rsidTr="00F46BD3">
        <w:tc>
          <w:tcPr>
            <w:tcW w:w="2818" w:type="dxa"/>
          </w:tcPr>
          <w:p w14:paraId="4B9DD1C3" w14:textId="77777777" w:rsidR="00E43557" w:rsidRDefault="00802A34" w:rsidP="00F46BD3">
            <w:r>
              <w:t>Carol Boeck</w:t>
            </w:r>
          </w:p>
        </w:tc>
        <w:tc>
          <w:tcPr>
            <w:tcW w:w="2818" w:type="dxa"/>
          </w:tcPr>
          <w:p w14:paraId="00850680" w14:textId="77777777" w:rsidR="00E43557" w:rsidRDefault="00E43557" w:rsidP="00F46BD3">
            <w:r>
              <w:t>Village of Williamsville</w:t>
            </w:r>
          </w:p>
        </w:tc>
        <w:tc>
          <w:tcPr>
            <w:tcW w:w="2819" w:type="dxa"/>
          </w:tcPr>
          <w:p w14:paraId="0A571C1E" w14:textId="77777777" w:rsidR="00E43557" w:rsidRDefault="00802A34" w:rsidP="00F46BD3">
            <w:r>
              <w:t>Building &amp; Zoning Clerk</w:t>
            </w:r>
          </w:p>
        </w:tc>
        <w:tc>
          <w:tcPr>
            <w:tcW w:w="1080" w:type="dxa"/>
          </w:tcPr>
          <w:p w14:paraId="4ADE668B" w14:textId="77777777" w:rsidR="00E43557" w:rsidRDefault="00802A34" w:rsidP="00F46BD3">
            <w:r>
              <w:t>Present</w:t>
            </w:r>
          </w:p>
        </w:tc>
      </w:tr>
      <w:tr w:rsidR="00A239C1" w14:paraId="048F9A5C" w14:textId="77777777" w:rsidTr="00F46BD3">
        <w:tc>
          <w:tcPr>
            <w:tcW w:w="2818" w:type="dxa"/>
          </w:tcPr>
          <w:p w14:paraId="096DD885" w14:textId="47B6F266" w:rsidR="00A239C1" w:rsidRDefault="00974B64" w:rsidP="00F46BD3">
            <w:r>
              <w:t>Chip Grieco</w:t>
            </w:r>
          </w:p>
        </w:tc>
        <w:tc>
          <w:tcPr>
            <w:tcW w:w="2818" w:type="dxa"/>
          </w:tcPr>
          <w:p w14:paraId="561827BA" w14:textId="77777777" w:rsidR="00A239C1" w:rsidRDefault="00E43557" w:rsidP="00F46BD3">
            <w:r>
              <w:t>Bond, Schoeneck &amp; King</w:t>
            </w:r>
          </w:p>
        </w:tc>
        <w:tc>
          <w:tcPr>
            <w:tcW w:w="2819" w:type="dxa"/>
          </w:tcPr>
          <w:p w14:paraId="77B8FA5C" w14:textId="77777777" w:rsidR="00A239C1" w:rsidRDefault="00E43557" w:rsidP="00F46BD3">
            <w:r>
              <w:t>Village Attorney</w:t>
            </w:r>
          </w:p>
        </w:tc>
        <w:tc>
          <w:tcPr>
            <w:tcW w:w="1080" w:type="dxa"/>
          </w:tcPr>
          <w:p w14:paraId="0E699BED" w14:textId="77777777" w:rsidR="00A239C1" w:rsidRDefault="00802A34" w:rsidP="00F46BD3">
            <w:r>
              <w:t>Present</w:t>
            </w:r>
          </w:p>
        </w:tc>
      </w:tr>
      <w:tr w:rsidR="00E43557" w14:paraId="716E7E64" w14:textId="77777777" w:rsidTr="00F46BD3">
        <w:tc>
          <w:tcPr>
            <w:tcW w:w="2818" w:type="dxa"/>
          </w:tcPr>
          <w:p w14:paraId="142164EF" w14:textId="77777777" w:rsidR="00E43557" w:rsidRDefault="00E43557" w:rsidP="00F46BD3">
            <w:r>
              <w:t>Gary Palumbo</w:t>
            </w:r>
          </w:p>
        </w:tc>
        <w:tc>
          <w:tcPr>
            <w:tcW w:w="2818" w:type="dxa"/>
          </w:tcPr>
          <w:p w14:paraId="6029F06D" w14:textId="77777777" w:rsidR="00E43557" w:rsidRDefault="00E43557" w:rsidP="00F46BD3">
            <w:r>
              <w:t>Town of Amherst</w:t>
            </w:r>
          </w:p>
        </w:tc>
        <w:tc>
          <w:tcPr>
            <w:tcW w:w="2819" w:type="dxa"/>
          </w:tcPr>
          <w:p w14:paraId="43F96A00" w14:textId="77777777" w:rsidR="00E43557" w:rsidRDefault="00E43557" w:rsidP="00F46BD3">
            <w:r>
              <w:t>ZEO</w:t>
            </w:r>
          </w:p>
        </w:tc>
        <w:tc>
          <w:tcPr>
            <w:tcW w:w="1080" w:type="dxa"/>
          </w:tcPr>
          <w:p w14:paraId="52646B20" w14:textId="77777777" w:rsidR="00E43557" w:rsidRDefault="00802A34" w:rsidP="00F46BD3">
            <w:r>
              <w:t>Present</w:t>
            </w:r>
          </w:p>
        </w:tc>
      </w:tr>
      <w:tr w:rsidR="008123A5" w14:paraId="64C71FF4" w14:textId="77777777" w:rsidTr="00F46BD3">
        <w:tc>
          <w:tcPr>
            <w:tcW w:w="2818" w:type="dxa"/>
          </w:tcPr>
          <w:p w14:paraId="36F3C561" w14:textId="77777777" w:rsidR="008123A5" w:rsidRDefault="00CC73BA" w:rsidP="00F46BD3">
            <w:r>
              <w:t>Sophie Kephart</w:t>
            </w:r>
          </w:p>
        </w:tc>
        <w:tc>
          <w:tcPr>
            <w:tcW w:w="2818" w:type="dxa"/>
          </w:tcPr>
          <w:p w14:paraId="40E7E83D" w14:textId="77777777" w:rsidR="008123A5" w:rsidRDefault="008123A5" w:rsidP="00F46BD3">
            <w:r>
              <w:t>Village of Williamsville</w:t>
            </w:r>
          </w:p>
        </w:tc>
        <w:tc>
          <w:tcPr>
            <w:tcW w:w="2819" w:type="dxa"/>
          </w:tcPr>
          <w:p w14:paraId="1BC54960" w14:textId="77777777" w:rsidR="008123A5" w:rsidRDefault="00CC73BA" w:rsidP="00F46BD3">
            <w:r>
              <w:t>Community Development</w:t>
            </w:r>
          </w:p>
        </w:tc>
        <w:tc>
          <w:tcPr>
            <w:tcW w:w="1080" w:type="dxa"/>
          </w:tcPr>
          <w:p w14:paraId="7A9C99D9" w14:textId="77777777" w:rsidR="008123A5" w:rsidRDefault="008123A5" w:rsidP="00F46BD3">
            <w:r>
              <w:t>Present</w:t>
            </w:r>
          </w:p>
        </w:tc>
      </w:tr>
      <w:tr w:rsidR="00CC73BA" w14:paraId="40BBFFAF" w14:textId="77777777" w:rsidTr="00F46BD3">
        <w:tc>
          <w:tcPr>
            <w:tcW w:w="2818" w:type="dxa"/>
          </w:tcPr>
          <w:p w14:paraId="4621B2E0" w14:textId="77777777" w:rsidR="00CC73BA" w:rsidRDefault="00CC73BA" w:rsidP="00F46BD3">
            <w:r>
              <w:t>Eileen Torre</w:t>
            </w:r>
          </w:p>
        </w:tc>
        <w:tc>
          <w:tcPr>
            <w:tcW w:w="2818" w:type="dxa"/>
          </w:tcPr>
          <w:p w14:paraId="15D8100C" w14:textId="77777777" w:rsidR="00CC73BA" w:rsidRDefault="00CC73BA" w:rsidP="00F46BD3">
            <w:r>
              <w:t>Village of Williamsville</w:t>
            </w:r>
          </w:p>
        </w:tc>
        <w:tc>
          <w:tcPr>
            <w:tcW w:w="2819" w:type="dxa"/>
          </w:tcPr>
          <w:p w14:paraId="1CEC5994" w14:textId="77777777" w:rsidR="00CC73BA" w:rsidRDefault="00CC73BA" w:rsidP="00F46BD3">
            <w:r>
              <w:t>Liaison</w:t>
            </w:r>
          </w:p>
        </w:tc>
        <w:tc>
          <w:tcPr>
            <w:tcW w:w="1080" w:type="dxa"/>
          </w:tcPr>
          <w:p w14:paraId="3235459A" w14:textId="77777777" w:rsidR="00CC73BA" w:rsidRDefault="00CC73BA" w:rsidP="00F46BD3">
            <w:r>
              <w:t>Present</w:t>
            </w:r>
          </w:p>
        </w:tc>
      </w:tr>
    </w:tbl>
    <w:p w14:paraId="074CB525" w14:textId="77777777" w:rsidR="00026214" w:rsidRDefault="00026214">
      <w:pPr>
        <w:rPr>
          <w:b/>
          <w:u w:val="single"/>
        </w:rPr>
      </w:pPr>
    </w:p>
    <w:p w14:paraId="24CDF461" w14:textId="77777777" w:rsidR="009A1B0B" w:rsidRDefault="009A1B0B">
      <w:pPr>
        <w:rPr>
          <w:sz w:val="24"/>
          <w:szCs w:val="24"/>
        </w:rPr>
      </w:pPr>
    </w:p>
    <w:p w14:paraId="0C24FFF6" w14:textId="5DFB61AB" w:rsidR="00BB1176" w:rsidRDefault="009A1B0B">
      <w:r>
        <w:rPr>
          <w:sz w:val="24"/>
          <w:szCs w:val="24"/>
        </w:rPr>
        <w:t>Chair</w:t>
      </w:r>
      <w:r w:rsidR="00BB1176" w:rsidRPr="00BB1176">
        <w:rPr>
          <w:sz w:val="24"/>
          <w:szCs w:val="24"/>
        </w:rPr>
        <w:t xml:space="preserve"> Andrews opened the meeting with </w:t>
      </w:r>
      <w:r w:rsidR="00EF645E" w:rsidRPr="00BB1176">
        <w:rPr>
          <w:rFonts w:ascii="Calibri" w:hAnsi="Calibri" w:cs="Calibri"/>
        </w:rPr>
        <w:t>the Pledge</w:t>
      </w:r>
      <w:r w:rsidR="00BB1176" w:rsidRPr="00BB1176">
        <w:rPr>
          <w:rFonts w:ascii="Calibri" w:hAnsi="Calibri" w:cs="Calibri"/>
        </w:rPr>
        <w:t xml:space="preserve"> of Allegiance</w:t>
      </w:r>
      <w:r w:rsidR="009E5860">
        <w:rPr>
          <w:b/>
          <w:u w:val="single"/>
        </w:rPr>
        <w:t xml:space="preserve"> </w:t>
      </w:r>
      <w:r w:rsidR="00BB1176" w:rsidRPr="00BB1176">
        <w:t xml:space="preserve">at </w:t>
      </w:r>
      <w:r w:rsidR="00974B64">
        <w:t>7:00</w:t>
      </w:r>
      <w:r w:rsidR="00BB1176">
        <w:t xml:space="preserve"> p.m.</w:t>
      </w:r>
    </w:p>
    <w:p w14:paraId="027C483A" w14:textId="77777777" w:rsidR="00CC73BA" w:rsidRDefault="00CC73BA">
      <w:pPr>
        <w:rPr>
          <w:b/>
          <w:u w:val="single"/>
        </w:rPr>
      </w:pPr>
    </w:p>
    <w:p w14:paraId="74EB93F6" w14:textId="77777777" w:rsidR="009A1B0B" w:rsidRDefault="009A1B0B">
      <w:pPr>
        <w:rPr>
          <w:b/>
          <w:u w:val="single"/>
        </w:rPr>
      </w:pPr>
    </w:p>
    <w:p w14:paraId="0C983BBC" w14:textId="77777777" w:rsidR="009A1B0B" w:rsidRDefault="009A1B0B">
      <w:pPr>
        <w:rPr>
          <w:b/>
          <w:u w:val="single"/>
        </w:rPr>
      </w:pPr>
    </w:p>
    <w:p w14:paraId="47384CF9" w14:textId="77777777" w:rsidR="009A1B0B" w:rsidRDefault="009A1B0B">
      <w:pPr>
        <w:rPr>
          <w:b/>
          <w:u w:val="single"/>
        </w:rPr>
      </w:pPr>
    </w:p>
    <w:p w14:paraId="55EDD6B4" w14:textId="77777777" w:rsidR="009A1B0B" w:rsidRDefault="009A1B0B">
      <w:pPr>
        <w:rPr>
          <w:b/>
          <w:u w:val="single"/>
        </w:rPr>
      </w:pPr>
    </w:p>
    <w:p w14:paraId="1DDBF09A" w14:textId="77777777" w:rsidR="009A1B0B" w:rsidRDefault="009A1B0B">
      <w:pPr>
        <w:rPr>
          <w:b/>
          <w:u w:val="single"/>
        </w:rPr>
      </w:pPr>
    </w:p>
    <w:p w14:paraId="19AA177E" w14:textId="77777777" w:rsidR="00E64D5A" w:rsidRPr="00026214" w:rsidRDefault="00E64D5A">
      <w:pPr>
        <w:rPr>
          <w:b/>
          <w:u w:val="single"/>
        </w:rPr>
      </w:pPr>
      <w:r w:rsidRPr="00026214">
        <w:rPr>
          <w:b/>
          <w:u w:val="single"/>
        </w:rPr>
        <w:t>MINUTES APPROVAL</w:t>
      </w:r>
    </w:p>
    <w:p w14:paraId="2D54048E" w14:textId="07098A79" w:rsidR="00E64D5A" w:rsidRPr="00DD07BD" w:rsidRDefault="00FD567C">
      <w:r>
        <w:t xml:space="preserve">Member </w:t>
      </w:r>
      <w:r w:rsidR="00FA2146">
        <w:t>Petrie</w:t>
      </w:r>
      <w:r w:rsidR="00AE0C59">
        <w:t xml:space="preserve"> </w:t>
      </w:r>
      <w:r w:rsidR="00E64D5A" w:rsidRPr="00DD07BD">
        <w:t>made a motion to approve</w:t>
      </w:r>
      <w:r w:rsidR="00D66D44" w:rsidRPr="00DD07BD">
        <w:t xml:space="preserve"> </w:t>
      </w:r>
      <w:r w:rsidR="00974B64">
        <w:t>November</w:t>
      </w:r>
      <w:r w:rsidR="009E5860">
        <w:t xml:space="preserve"> 2</w:t>
      </w:r>
      <w:r w:rsidR="00974B64">
        <w:t>0</w:t>
      </w:r>
      <w:r w:rsidR="00CC73BA">
        <w:t>, 2024</w:t>
      </w:r>
      <w:r w:rsidR="00D66D44" w:rsidRPr="00DD07BD">
        <w:t xml:space="preserve">, </w:t>
      </w:r>
      <w:r w:rsidR="00E64D5A" w:rsidRPr="00DD07BD">
        <w:t>minutes. The motion was seconded by Member</w:t>
      </w:r>
      <w:r w:rsidR="007C0E8E">
        <w:t xml:space="preserve"> </w:t>
      </w:r>
      <w:r w:rsidR="00FA2146">
        <w:t>Fulwiler</w:t>
      </w:r>
      <w:r w:rsidR="00E64D5A" w:rsidRPr="00DD07BD">
        <w:t>.</w:t>
      </w:r>
      <w:r w:rsidR="00415063" w:rsidRPr="00DD07BD">
        <w:t xml:space="preserve"> </w:t>
      </w:r>
      <w:r w:rsidR="00BB1176">
        <w:t xml:space="preserve"> </w:t>
      </w:r>
      <w:r w:rsidR="00415063" w:rsidRPr="00DD07BD">
        <w:t>Ayes</w:t>
      </w:r>
      <w:r w:rsidR="00CC73BA">
        <w:t xml:space="preserve"> </w:t>
      </w:r>
      <w:r w:rsidR="009E5860">
        <w:t>4</w:t>
      </w:r>
      <w:r w:rsidR="00F27A9F">
        <w:t>, Noes</w:t>
      </w:r>
      <w:r w:rsidR="007C0E8E">
        <w:t xml:space="preserve"> 0</w:t>
      </w:r>
      <w:r w:rsidR="00F27A9F">
        <w:t xml:space="preserve">, </w:t>
      </w:r>
      <w:r w:rsidR="007F7564">
        <w:t>Absent</w:t>
      </w:r>
      <w:r w:rsidR="00CC73BA">
        <w:t xml:space="preserve"> </w:t>
      </w:r>
      <w:r w:rsidR="009E5860">
        <w:t>1</w:t>
      </w:r>
      <w:r w:rsidR="00673E78">
        <w:t xml:space="preserve"> -</w:t>
      </w:r>
      <w:r w:rsidR="007F7564">
        <w:t xml:space="preserve"> Lemay</w:t>
      </w:r>
    </w:p>
    <w:p w14:paraId="0B3F95E1" w14:textId="6EBC1515" w:rsidR="00F86ABC" w:rsidRDefault="00E64D5A" w:rsidP="00E64D5A">
      <w:pPr>
        <w:pBdr>
          <w:top w:val="single" w:sz="4" w:space="1" w:color="auto"/>
          <w:left w:val="single" w:sz="4" w:space="4" w:color="auto"/>
          <w:bottom w:val="single" w:sz="4" w:space="1" w:color="auto"/>
          <w:right w:val="single" w:sz="4" w:space="4" w:color="auto"/>
        </w:pBdr>
      </w:pPr>
      <w:r>
        <w:t xml:space="preserve">RESULT: </w:t>
      </w:r>
      <w:r>
        <w:tab/>
        <w:t>MOTION PASSED (UNANIMOUS)</w:t>
      </w:r>
      <w:r>
        <w:br/>
        <w:t>MOVER:</w:t>
      </w:r>
      <w:r>
        <w:tab/>
      </w:r>
      <w:r w:rsidR="00FA2146">
        <w:t>Petrie</w:t>
      </w:r>
      <w:r w:rsidR="00AE0C59">
        <w:t>,</w:t>
      </w:r>
      <w:r w:rsidR="007C0E8E">
        <w:t xml:space="preserve"> </w:t>
      </w:r>
      <w:r w:rsidR="00AE0C59">
        <w:t>Member</w:t>
      </w:r>
      <w:r>
        <w:br/>
      </w:r>
      <w:r w:rsidR="009A1B0B">
        <w:t>S</w:t>
      </w:r>
      <w:r>
        <w:t>ECONDER:</w:t>
      </w:r>
      <w:r>
        <w:tab/>
      </w:r>
      <w:r w:rsidR="00FA2146">
        <w:t>Fulwiler</w:t>
      </w:r>
      <w:r>
        <w:t>, Member</w:t>
      </w:r>
      <w:r>
        <w:br/>
        <w:t>AYES:</w:t>
      </w:r>
      <w:r>
        <w:tab/>
      </w:r>
      <w:r w:rsidR="009E5860">
        <w:t>4</w:t>
      </w:r>
      <w:r w:rsidR="007F7564">
        <w:tab/>
        <w:t xml:space="preserve">NOES:          0            </w:t>
      </w:r>
      <w:r w:rsidR="00CC73BA">
        <w:t xml:space="preserve">ABSENT:  </w:t>
      </w:r>
      <w:r w:rsidR="009E5860">
        <w:t>1</w:t>
      </w:r>
      <w:r w:rsidR="007F7564">
        <w:t xml:space="preserve">   Lemay</w:t>
      </w:r>
    </w:p>
    <w:p w14:paraId="2165877F" w14:textId="77777777" w:rsidR="00FD567C" w:rsidRDefault="00F27A9F" w:rsidP="00AE0C59">
      <w:pPr>
        <w:rPr>
          <w:b/>
          <w:u w:val="single"/>
        </w:rPr>
      </w:pPr>
      <w:r>
        <w:rPr>
          <w:b/>
          <w:u w:val="single"/>
        </w:rPr>
        <w:t xml:space="preserve">Old </w:t>
      </w:r>
      <w:r w:rsidR="007F7564">
        <w:rPr>
          <w:b/>
          <w:u w:val="single"/>
        </w:rPr>
        <w:t xml:space="preserve">BUSINESS </w:t>
      </w:r>
      <w:r w:rsidR="007D36A0">
        <w:rPr>
          <w:b/>
          <w:u w:val="single"/>
        </w:rPr>
        <w:t>–</w:t>
      </w:r>
      <w:r w:rsidR="00FD567C">
        <w:rPr>
          <w:b/>
          <w:u w:val="single"/>
        </w:rPr>
        <w:t xml:space="preserve"> None</w:t>
      </w:r>
    </w:p>
    <w:p w14:paraId="13C92FF3" w14:textId="77777777" w:rsidR="00F86ABC" w:rsidRPr="00C225E2" w:rsidRDefault="00C225E2" w:rsidP="00AE0C59">
      <w:pPr>
        <w:rPr>
          <w:b/>
          <w:u w:val="single"/>
        </w:rPr>
      </w:pPr>
      <w:r>
        <w:rPr>
          <w:b/>
          <w:u w:val="single"/>
        </w:rPr>
        <w:t>NEW BUSINESS</w:t>
      </w:r>
    </w:p>
    <w:p w14:paraId="284133E7" w14:textId="766CD2D9" w:rsidR="00F86ABC" w:rsidRPr="00FA2146" w:rsidRDefault="00F27A9F" w:rsidP="007C0E8E">
      <w:pPr>
        <w:pStyle w:val="ListParagraph"/>
        <w:numPr>
          <w:ilvl w:val="0"/>
          <w:numId w:val="4"/>
        </w:numPr>
        <w:rPr>
          <w:b/>
        </w:rPr>
      </w:pPr>
      <w:r w:rsidRPr="00FA2146">
        <w:rPr>
          <w:b/>
        </w:rPr>
        <w:t xml:space="preserve">ZBA LOG# </w:t>
      </w:r>
      <w:r w:rsidR="007C0E8E" w:rsidRPr="00FA2146">
        <w:rPr>
          <w:b/>
        </w:rPr>
        <w:t>ZBA-202</w:t>
      </w:r>
      <w:r w:rsidR="00974B64" w:rsidRPr="00FA2146">
        <w:rPr>
          <w:b/>
        </w:rPr>
        <w:t>5</w:t>
      </w:r>
      <w:r w:rsidR="007C0E8E" w:rsidRPr="00FA2146">
        <w:rPr>
          <w:b/>
        </w:rPr>
        <w:t>-</w:t>
      </w:r>
      <w:r w:rsidR="00FA2146" w:rsidRPr="00FA2146">
        <w:rPr>
          <w:b/>
        </w:rPr>
        <w:t>01</w:t>
      </w:r>
      <w:r w:rsidR="007C0E8E" w:rsidRPr="00FA2146">
        <w:rPr>
          <w:b/>
        </w:rPr>
        <w:t xml:space="preserve"> – </w:t>
      </w:r>
      <w:r w:rsidR="00974B64" w:rsidRPr="00FA2146">
        <w:rPr>
          <w:b/>
        </w:rPr>
        <w:t>22 Hillside</w:t>
      </w:r>
    </w:p>
    <w:p w14:paraId="4C131F35" w14:textId="50347A7F" w:rsidR="00F951CC" w:rsidRDefault="00681FED" w:rsidP="00F951CC">
      <w:pPr>
        <w:pStyle w:val="ListParagraph"/>
        <w:ind w:left="0" w:firstLine="360"/>
        <w:rPr>
          <w:bCs/>
        </w:rPr>
      </w:pPr>
      <w:r>
        <w:rPr>
          <w:bCs/>
        </w:rPr>
        <w:t xml:space="preserve">The public hearing </w:t>
      </w:r>
      <w:r w:rsidR="00F951CC">
        <w:rPr>
          <w:bCs/>
        </w:rPr>
        <w:t xml:space="preserve">opened for </w:t>
      </w:r>
      <w:r w:rsidR="009C7FA2">
        <w:rPr>
          <w:bCs/>
        </w:rPr>
        <w:t xml:space="preserve">an application for an area variance, </w:t>
      </w:r>
      <w:r w:rsidR="00F951CC">
        <w:rPr>
          <w:bCs/>
        </w:rPr>
        <w:t>as well as</w:t>
      </w:r>
      <w:r w:rsidR="009C7FA2">
        <w:rPr>
          <w:bCs/>
        </w:rPr>
        <w:t xml:space="preserve"> a</w:t>
      </w:r>
      <w:r>
        <w:rPr>
          <w:bCs/>
        </w:rPr>
        <w:t xml:space="preserve"> special use permit for </w:t>
      </w:r>
      <w:r w:rsidR="009C7FA2">
        <w:rPr>
          <w:bCs/>
        </w:rPr>
        <w:t xml:space="preserve">an </w:t>
      </w:r>
      <w:r>
        <w:rPr>
          <w:bCs/>
        </w:rPr>
        <w:t>accessory apartment</w:t>
      </w:r>
      <w:r w:rsidR="00F951CC">
        <w:rPr>
          <w:bCs/>
        </w:rPr>
        <w:t xml:space="preserve"> at 22 Hillside Drive. Ben Humphries, applicant, was present to discuss the property and the requested variance. Leah and Brandon Collins are property owners, Mr. Humphries’ daughter and her husband.</w:t>
      </w:r>
    </w:p>
    <w:p w14:paraId="7D8E17D0" w14:textId="5E35D428" w:rsidR="00F951CC" w:rsidRPr="00F951CC" w:rsidRDefault="00F951CC" w:rsidP="00F951CC">
      <w:pPr>
        <w:pStyle w:val="ListParagraph"/>
        <w:ind w:left="0" w:firstLine="360"/>
        <w:rPr>
          <w:bCs/>
        </w:rPr>
      </w:pPr>
      <w:r>
        <w:rPr>
          <w:bCs/>
        </w:rPr>
        <w:t xml:space="preserve">Applicant is seeking relief from section 112 24-E Village zoning criteria, and </w:t>
      </w:r>
      <w:r w:rsidRPr="00F951CC">
        <w:rPr>
          <w:bCs/>
        </w:rPr>
        <w:t xml:space="preserve">seeking the special use permit for </w:t>
      </w:r>
      <w:r>
        <w:rPr>
          <w:bCs/>
        </w:rPr>
        <w:t xml:space="preserve">a proposed </w:t>
      </w:r>
      <w:r w:rsidRPr="00F951CC">
        <w:rPr>
          <w:bCs/>
        </w:rPr>
        <w:t>accessory apartment which is about 482 sq</w:t>
      </w:r>
      <w:r w:rsidR="00C76178">
        <w:rPr>
          <w:bCs/>
        </w:rPr>
        <w:t>uare</w:t>
      </w:r>
      <w:r w:rsidRPr="00F951CC">
        <w:rPr>
          <w:bCs/>
        </w:rPr>
        <w:t xml:space="preserve"> feet</w:t>
      </w:r>
      <w:r>
        <w:rPr>
          <w:bCs/>
        </w:rPr>
        <w:t xml:space="preserve">. </w:t>
      </w:r>
    </w:p>
    <w:p w14:paraId="0C73749A" w14:textId="2CD72BE9" w:rsidR="0053697D" w:rsidRDefault="00681FED" w:rsidP="00F951CC">
      <w:pPr>
        <w:pStyle w:val="ListParagraph"/>
        <w:ind w:left="0" w:firstLine="360"/>
        <w:rPr>
          <w:bCs/>
        </w:rPr>
      </w:pPr>
      <w:r>
        <w:rPr>
          <w:bCs/>
        </w:rPr>
        <w:t xml:space="preserve">Area variance is requested for possibly 3 criteria which will not be met. </w:t>
      </w:r>
      <w:r w:rsidR="00F951CC">
        <w:rPr>
          <w:bCs/>
        </w:rPr>
        <w:t xml:space="preserve">First, item number 4 states </w:t>
      </w:r>
      <w:r w:rsidR="00F951CC" w:rsidRPr="00F951CC">
        <w:rPr>
          <w:bCs/>
          <w:i/>
          <w:iCs/>
        </w:rPr>
        <w:t>garage space shall not be converted</w:t>
      </w:r>
      <w:r w:rsidR="00F951CC">
        <w:rPr>
          <w:bCs/>
        </w:rPr>
        <w:t xml:space="preserve"> for the purpose of an apartment. </w:t>
      </w:r>
      <w:r w:rsidR="00001099">
        <w:rPr>
          <w:bCs/>
        </w:rPr>
        <w:t>However,</w:t>
      </w:r>
      <w:r w:rsidR="00F951CC">
        <w:rPr>
          <w:bCs/>
        </w:rPr>
        <w:t xml:space="preserve"> it was determined the renovation work done specifically to remodel the garage space into a livable area was done prior to the applicant purchasing the house. </w:t>
      </w:r>
      <w:r w:rsidR="00001099">
        <w:rPr>
          <w:bCs/>
        </w:rPr>
        <w:t>The garage</w:t>
      </w:r>
      <w:r w:rsidR="00F951CC">
        <w:rPr>
          <w:bCs/>
        </w:rPr>
        <w:t xml:space="preserve"> has </w:t>
      </w:r>
      <w:r w:rsidR="00001099">
        <w:rPr>
          <w:bCs/>
        </w:rPr>
        <w:t>the same</w:t>
      </w:r>
      <w:r w:rsidR="00F951CC">
        <w:rPr>
          <w:bCs/>
        </w:rPr>
        <w:t xml:space="preserve"> blue walls and wallpaper as living room, a small hallway connects the two spaces right now.</w:t>
      </w:r>
      <w:r w:rsidR="00A93A44">
        <w:rPr>
          <w:bCs/>
        </w:rPr>
        <w:t xml:space="preserve"> </w:t>
      </w:r>
    </w:p>
    <w:p w14:paraId="4AA14890" w14:textId="36D142C3" w:rsidR="00F951CC" w:rsidRDefault="00A93A44" w:rsidP="00F951CC">
      <w:pPr>
        <w:pStyle w:val="ListParagraph"/>
        <w:ind w:left="0" w:firstLine="360"/>
        <w:rPr>
          <w:bCs/>
        </w:rPr>
      </w:pPr>
      <w:r>
        <w:rPr>
          <w:bCs/>
        </w:rPr>
        <w:t xml:space="preserve">Second, item number 5 states </w:t>
      </w:r>
      <w:r w:rsidRPr="00A93A44">
        <w:rPr>
          <w:bCs/>
          <w:i/>
          <w:iCs/>
        </w:rPr>
        <w:t>no exterior changes should be made which would result in an impact to the visual character of the neighborhood</w:t>
      </w:r>
      <w:r>
        <w:rPr>
          <w:bCs/>
        </w:rPr>
        <w:t xml:space="preserve">. Whether the proposed changes would result in an impact </w:t>
      </w:r>
      <w:r w:rsidR="00001099">
        <w:rPr>
          <w:bCs/>
        </w:rPr>
        <w:t>on</w:t>
      </w:r>
      <w:r>
        <w:rPr>
          <w:bCs/>
        </w:rPr>
        <w:t xml:space="preserve"> the character of the neighborhood is discretionary and to be determined by the board. </w:t>
      </w:r>
      <w:r w:rsidR="0053697D">
        <w:rPr>
          <w:bCs/>
        </w:rPr>
        <w:t xml:space="preserve">Applicant is proposing the removal of an overhead garage door and replacing it with a man-door. No other driveway modification is requested. Some </w:t>
      </w:r>
      <w:r w:rsidR="00EA6583">
        <w:rPr>
          <w:bCs/>
        </w:rPr>
        <w:t>discussions</w:t>
      </w:r>
      <w:r w:rsidR="0053697D">
        <w:rPr>
          <w:bCs/>
        </w:rPr>
        <w:t xml:space="preserve"> on the type of door, placement, and addition of a window for aesthetics.</w:t>
      </w:r>
      <w:r w:rsidR="00F95EE1">
        <w:rPr>
          <w:bCs/>
        </w:rPr>
        <w:t xml:space="preserve"> Some </w:t>
      </w:r>
      <w:r w:rsidR="00001099">
        <w:rPr>
          <w:bCs/>
        </w:rPr>
        <w:t>discussions</w:t>
      </w:r>
      <w:r w:rsidR="00F95EE1">
        <w:rPr>
          <w:bCs/>
        </w:rPr>
        <w:t xml:space="preserve"> on a storage </w:t>
      </w:r>
      <w:r w:rsidR="001E211A">
        <w:rPr>
          <w:bCs/>
        </w:rPr>
        <w:t xml:space="preserve">space for </w:t>
      </w:r>
      <w:r w:rsidR="00EA6583">
        <w:rPr>
          <w:bCs/>
        </w:rPr>
        <w:t>snowblowers and</w:t>
      </w:r>
      <w:r w:rsidR="00820CD4">
        <w:rPr>
          <w:bCs/>
        </w:rPr>
        <w:t xml:space="preserve"> lawn mower. Chairperson Andrews stated </w:t>
      </w:r>
      <w:r w:rsidR="00F97422">
        <w:rPr>
          <w:bCs/>
        </w:rPr>
        <w:t>he was unsure of the legality</w:t>
      </w:r>
      <w:r w:rsidR="00820CD4">
        <w:rPr>
          <w:bCs/>
        </w:rPr>
        <w:t xml:space="preserve"> of storing gas-operated equipment in a </w:t>
      </w:r>
      <w:r w:rsidR="00EA6583">
        <w:rPr>
          <w:bCs/>
        </w:rPr>
        <w:t>single-family</w:t>
      </w:r>
      <w:r w:rsidR="00BA4D57">
        <w:rPr>
          <w:bCs/>
        </w:rPr>
        <w:t xml:space="preserve"> home</w:t>
      </w:r>
      <w:r w:rsidR="00820CD4">
        <w:rPr>
          <w:bCs/>
        </w:rPr>
        <w:t xml:space="preserve"> </w:t>
      </w:r>
      <w:r w:rsidR="00EC5382">
        <w:rPr>
          <w:bCs/>
        </w:rPr>
        <w:t xml:space="preserve">that </w:t>
      </w:r>
      <w:r w:rsidR="00BA4D57">
        <w:rPr>
          <w:bCs/>
        </w:rPr>
        <w:t>does not have a garage</w:t>
      </w:r>
      <w:r w:rsidR="00820CD4">
        <w:rPr>
          <w:bCs/>
        </w:rPr>
        <w:t>.</w:t>
      </w:r>
    </w:p>
    <w:p w14:paraId="77DD74D0" w14:textId="101346DC" w:rsidR="00681FED" w:rsidRDefault="008508E2" w:rsidP="008508E2">
      <w:pPr>
        <w:pStyle w:val="ListParagraph"/>
        <w:ind w:left="0" w:firstLine="360"/>
        <w:rPr>
          <w:bCs/>
        </w:rPr>
      </w:pPr>
      <w:r>
        <w:rPr>
          <w:bCs/>
        </w:rPr>
        <w:t xml:space="preserve">Third, item number 6 states </w:t>
      </w:r>
      <w:r w:rsidR="00681FED" w:rsidRPr="008508E2">
        <w:rPr>
          <w:bCs/>
          <w:i/>
          <w:iCs/>
        </w:rPr>
        <w:t>any new entrances shall be on side or rear</w:t>
      </w:r>
      <w:r>
        <w:rPr>
          <w:bCs/>
          <w:i/>
          <w:iCs/>
        </w:rPr>
        <w:t xml:space="preserve"> of apartment</w:t>
      </w:r>
      <w:r w:rsidR="00681FED" w:rsidRPr="008508E2">
        <w:rPr>
          <w:bCs/>
        </w:rPr>
        <w:t xml:space="preserve">, </w:t>
      </w:r>
      <w:r>
        <w:rPr>
          <w:bCs/>
        </w:rPr>
        <w:t xml:space="preserve">and the </w:t>
      </w:r>
      <w:r w:rsidR="00681FED" w:rsidRPr="008508E2">
        <w:rPr>
          <w:bCs/>
        </w:rPr>
        <w:t xml:space="preserve">apartment </w:t>
      </w:r>
      <w:r w:rsidR="00681FED" w:rsidRPr="008508E2">
        <w:rPr>
          <w:bCs/>
          <w:i/>
          <w:iCs/>
        </w:rPr>
        <w:t>shall not be greater than 500 sq feet</w:t>
      </w:r>
      <w:r w:rsidR="00681FED" w:rsidRPr="008508E2">
        <w:rPr>
          <w:bCs/>
        </w:rPr>
        <w:t xml:space="preserve">. </w:t>
      </w:r>
      <w:r>
        <w:rPr>
          <w:bCs/>
        </w:rPr>
        <w:t xml:space="preserve">For ease of maneuvering </w:t>
      </w:r>
      <w:r w:rsidR="00EA6583">
        <w:rPr>
          <w:bCs/>
        </w:rPr>
        <w:t>wheelchairs</w:t>
      </w:r>
      <w:r>
        <w:rPr>
          <w:bCs/>
        </w:rPr>
        <w:t xml:space="preserve"> or other accessibility </w:t>
      </w:r>
      <w:r w:rsidR="00001099">
        <w:rPr>
          <w:bCs/>
        </w:rPr>
        <w:t>devices</w:t>
      </w:r>
      <w:r>
        <w:rPr>
          <w:bCs/>
        </w:rPr>
        <w:t xml:space="preserve"> from the driveway, and distance from apartment to neighboring property line, applicant seeks relief from the first part of condition 6. Apartment as submitted is proposed to be less than 500 sq feet, </w:t>
      </w:r>
      <w:r w:rsidR="00EA6583">
        <w:rPr>
          <w:bCs/>
        </w:rPr>
        <w:t>applicants do</w:t>
      </w:r>
      <w:r>
        <w:rPr>
          <w:bCs/>
        </w:rPr>
        <w:t xml:space="preserve"> not need relief in that aspect.</w:t>
      </w:r>
    </w:p>
    <w:p w14:paraId="1B7884C0" w14:textId="6D7FFD35" w:rsidR="00FD03D5" w:rsidRPr="008508E2" w:rsidRDefault="00FD03D5" w:rsidP="008508E2">
      <w:pPr>
        <w:pStyle w:val="ListParagraph"/>
        <w:ind w:left="0" w:firstLine="360"/>
        <w:rPr>
          <w:bCs/>
        </w:rPr>
      </w:pPr>
      <w:r>
        <w:rPr>
          <w:bCs/>
        </w:rPr>
        <w:t xml:space="preserve">Jim Tearhart was present to speak in favor of the project. As a contractor whose uncle previously occupied the house, he shared a brief history of the house. Bob Roth deeded the lot to Mr. Tearhart’s uncle, George, who built the house on the lot. Mr. Humphries has coincidentally contracted Mr. Tearhart for the renovations, after moving here and purchasing the house. Chairperson Andrews commented on the two doors presented in the application, suggested instead centering the door for </w:t>
      </w:r>
      <w:r w:rsidR="00BA4D57">
        <w:rPr>
          <w:bCs/>
        </w:rPr>
        <w:t xml:space="preserve">aesthetic reasons, and adding a two-hour grade fire wall for the storage space. </w:t>
      </w:r>
    </w:p>
    <w:p w14:paraId="34F2C3D9" w14:textId="09F29BAC" w:rsidR="00681FED" w:rsidRDefault="008508E2" w:rsidP="008508E2">
      <w:pPr>
        <w:pStyle w:val="ListParagraph"/>
        <w:ind w:left="0" w:firstLine="360"/>
        <w:rPr>
          <w:bCs/>
        </w:rPr>
      </w:pPr>
      <w:r>
        <w:rPr>
          <w:bCs/>
        </w:rPr>
        <w:lastRenderedPageBreak/>
        <w:t>ZEO</w:t>
      </w:r>
      <w:r w:rsidR="00681FED">
        <w:rPr>
          <w:bCs/>
        </w:rPr>
        <w:t xml:space="preserve"> believes </w:t>
      </w:r>
      <w:r>
        <w:rPr>
          <w:bCs/>
        </w:rPr>
        <w:t xml:space="preserve">that the </w:t>
      </w:r>
      <w:r w:rsidR="00681FED">
        <w:rPr>
          <w:bCs/>
        </w:rPr>
        <w:t>rest of</w:t>
      </w:r>
      <w:r>
        <w:rPr>
          <w:bCs/>
        </w:rPr>
        <w:t xml:space="preserve"> the</w:t>
      </w:r>
      <w:r w:rsidR="00681FED">
        <w:rPr>
          <w:bCs/>
        </w:rPr>
        <w:t xml:space="preserve"> 10 criteria are met </w:t>
      </w:r>
      <w:r>
        <w:rPr>
          <w:bCs/>
        </w:rPr>
        <w:t>based</w:t>
      </w:r>
      <w:r w:rsidR="00681FED">
        <w:rPr>
          <w:bCs/>
        </w:rPr>
        <w:t xml:space="preserve"> on </w:t>
      </w:r>
      <w:r>
        <w:rPr>
          <w:bCs/>
        </w:rPr>
        <w:t xml:space="preserve">the </w:t>
      </w:r>
      <w:r w:rsidR="00681FED">
        <w:rPr>
          <w:bCs/>
        </w:rPr>
        <w:t xml:space="preserve">application </w:t>
      </w:r>
      <w:r>
        <w:rPr>
          <w:bCs/>
        </w:rPr>
        <w:t xml:space="preserve">as </w:t>
      </w:r>
      <w:r w:rsidR="00681FED">
        <w:rPr>
          <w:bCs/>
        </w:rPr>
        <w:t xml:space="preserve">submitted. </w:t>
      </w:r>
      <w:r w:rsidR="00C76178">
        <w:rPr>
          <w:bCs/>
        </w:rPr>
        <w:t xml:space="preserve">A neighborhood letter of support was also submitted in favor of the proposed renovations. </w:t>
      </w:r>
    </w:p>
    <w:p w14:paraId="7DF9DA40" w14:textId="64569B1C" w:rsidR="00F95EE1" w:rsidRDefault="00C76178" w:rsidP="008508E2">
      <w:pPr>
        <w:pStyle w:val="ListParagraph"/>
        <w:ind w:left="0" w:firstLine="360"/>
        <w:rPr>
          <w:bCs/>
        </w:rPr>
      </w:pPr>
      <w:r>
        <w:rPr>
          <w:bCs/>
        </w:rPr>
        <w:t xml:space="preserve">Member Fulwiler asked for clarification on the square footage. </w:t>
      </w:r>
      <w:r w:rsidR="00EA6583">
        <w:rPr>
          <w:bCs/>
        </w:rPr>
        <w:t>The applicant</w:t>
      </w:r>
      <w:r>
        <w:rPr>
          <w:bCs/>
        </w:rPr>
        <w:t xml:space="preserve"> returned to explain the diagram, which shows the area to be 482 square feet. </w:t>
      </w:r>
      <w:r w:rsidR="006E577A">
        <w:rPr>
          <w:bCs/>
        </w:rPr>
        <w:t xml:space="preserve">Chairperson Andrews reiterated that the apartment is not to be greater than 500 square feet. Member Petrie expressed her desire to see a firewall in the drawings. Some further discussion on a single door for entry, and suggestion was made for a French door. Regardless of the style, </w:t>
      </w:r>
      <w:r w:rsidR="00001099">
        <w:rPr>
          <w:bCs/>
        </w:rPr>
        <w:t>doors</w:t>
      </w:r>
      <w:r w:rsidR="006E577A">
        <w:rPr>
          <w:bCs/>
        </w:rPr>
        <w:t xml:space="preserve"> will need to meet ADA requirements for width. </w:t>
      </w:r>
    </w:p>
    <w:p w14:paraId="225BAEA6" w14:textId="35BA0F09" w:rsidR="006E577A" w:rsidRDefault="006E577A" w:rsidP="008508E2">
      <w:pPr>
        <w:pStyle w:val="ListParagraph"/>
        <w:ind w:left="0" w:firstLine="360"/>
        <w:rPr>
          <w:bCs/>
        </w:rPr>
      </w:pPr>
      <w:r>
        <w:rPr>
          <w:bCs/>
        </w:rPr>
        <w:t xml:space="preserve">ZEO </w:t>
      </w:r>
      <w:r w:rsidR="004A3171">
        <w:rPr>
          <w:bCs/>
        </w:rPr>
        <w:t xml:space="preserve">Palumbo </w:t>
      </w:r>
      <w:r>
        <w:rPr>
          <w:bCs/>
        </w:rPr>
        <w:t xml:space="preserve">stated </w:t>
      </w:r>
      <w:r w:rsidR="004A3171">
        <w:rPr>
          <w:bCs/>
        </w:rPr>
        <w:t xml:space="preserve">two variances are required this evening, one for converting garage space, another for door to accessory apartment in the front. </w:t>
      </w:r>
      <w:r w:rsidR="00896914">
        <w:rPr>
          <w:bCs/>
        </w:rPr>
        <w:t xml:space="preserve">Chairperson Andrews voiced his opinion on </w:t>
      </w:r>
      <w:r w:rsidR="00001099">
        <w:rPr>
          <w:bCs/>
        </w:rPr>
        <w:t>this</w:t>
      </w:r>
      <w:r w:rsidR="00896914">
        <w:rPr>
          <w:bCs/>
        </w:rPr>
        <w:t xml:space="preserve"> property, which is that the Village Code has no enforcement for this apartment being rented out by future owners. </w:t>
      </w:r>
      <w:r w:rsidR="001C092E">
        <w:rPr>
          <w:bCs/>
        </w:rPr>
        <w:t xml:space="preserve">Public hearing closed for deliberation. </w:t>
      </w:r>
    </w:p>
    <w:p w14:paraId="0541283D" w14:textId="6793E36F" w:rsidR="00AB1957" w:rsidRDefault="00B5185B" w:rsidP="008508E2">
      <w:pPr>
        <w:pStyle w:val="ListParagraph"/>
        <w:ind w:left="0" w:firstLine="360"/>
        <w:rPr>
          <w:bCs/>
        </w:rPr>
      </w:pPr>
      <w:r>
        <w:rPr>
          <w:bCs/>
        </w:rPr>
        <w:t xml:space="preserve">After some discussion, </w:t>
      </w:r>
      <w:r w:rsidR="00001099">
        <w:rPr>
          <w:bCs/>
        </w:rPr>
        <w:t>M</w:t>
      </w:r>
      <w:r>
        <w:rPr>
          <w:bCs/>
        </w:rPr>
        <w:t xml:space="preserve">otion by Member Fulwiler to grant an area variance to allow for approximately 300 square feet of garage to be converted into livable space. Motion seconded by Member Alfes, </w:t>
      </w:r>
      <w:r w:rsidR="00001099">
        <w:rPr>
          <w:bCs/>
        </w:rPr>
        <w:t>A</w:t>
      </w:r>
      <w:r>
        <w:rPr>
          <w:bCs/>
        </w:rPr>
        <w:t xml:space="preserve">yes 4, </w:t>
      </w:r>
      <w:r w:rsidR="00001099">
        <w:rPr>
          <w:bCs/>
        </w:rPr>
        <w:t>N</w:t>
      </w:r>
      <w:r>
        <w:rPr>
          <w:bCs/>
        </w:rPr>
        <w:t xml:space="preserve">oes 0. </w:t>
      </w:r>
    </w:p>
    <w:p w14:paraId="72EA640C" w14:textId="316AF34B" w:rsidR="00B5185B" w:rsidRDefault="00B5185B" w:rsidP="008508E2">
      <w:pPr>
        <w:pStyle w:val="ListParagraph"/>
        <w:ind w:left="0" w:firstLine="360"/>
        <w:rPr>
          <w:bCs/>
        </w:rPr>
      </w:pPr>
      <w:r>
        <w:rPr>
          <w:bCs/>
        </w:rPr>
        <w:t xml:space="preserve">A motion was made by Member Petrie to install a single door in place of the garage door, </w:t>
      </w:r>
      <w:r w:rsidR="00001099">
        <w:rPr>
          <w:bCs/>
        </w:rPr>
        <w:t>in</w:t>
      </w:r>
      <w:r>
        <w:rPr>
          <w:bCs/>
        </w:rPr>
        <w:t xml:space="preserve"> </w:t>
      </w:r>
      <w:r w:rsidR="00001099">
        <w:rPr>
          <w:bCs/>
        </w:rPr>
        <w:t>front</w:t>
      </w:r>
      <w:r>
        <w:rPr>
          <w:bCs/>
        </w:rPr>
        <w:t xml:space="preserve"> of the house. </w:t>
      </w:r>
      <w:proofErr w:type="gramStart"/>
      <w:r>
        <w:rPr>
          <w:bCs/>
        </w:rPr>
        <w:t>Motion</w:t>
      </w:r>
      <w:proofErr w:type="gramEnd"/>
      <w:r>
        <w:rPr>
          <w:bCs/>
        </w:rPr>
        <w:t xml:space="preserve"> </w:t>
      </w:r>
      <w:r w:rsidR="00001099">
        <w:rPr>
          <w:bCs/>
        </w:rPr>
        <w:t>was seconded</w:t>
      </w:r>
      <w:r>
        <w:rPr>
          <w:bCs/>
        </w:rPr>
        <w:t xml:space="preserve"> by Member Fulwiler. Ayes 4, </w:t>
      </w:r>
      <w:r w:rsidR="00001099">
        <w:rPr>
          <w:bCs/>
        </w:rPr>
        <w:t>N</w:t>
      </w:r>
      <w:r>
        <w:rPr>
          <w:bCs/>
        </w:rPr>
        <w:t xml:space="preserve">oes 0. </w:t>
      </w:r>
      <w:r w:rsidR="00001099">
        <w:rPr>
          <w:bCs/>
        </w:rPr>
        <w:t>Finally,</w:t>
      </w:r>
      <w:r>
        <w:rPr>
          <w:bCs/>
        </w:rPr>
        <w:t xml:space="preserve"> a motion made by Member Fulwiler to approve the special use permit to allow for the accessory apartment to be built at 22 Hillside Drive, by either meeting or receiving a variance on the ten criteria as stated in section 112-24 of Village Code. </w:t>
      </w:r>
      <w:proofErr w:type="gramStart"/>
      <w:r>
        <w:rPr>
          <w:bCs/>
        </w:rPr>
        <w:t>Motion</w:t>
      </w:r>
      <w:proofErr w:type="gramEnd"/>
      <w:r>
        <w:rPr>
          <w:bCs/>
        </w:rPr>
        <w:t xml:space="preserve"> seconded by member Petrie. Ayes 4, </w:t>
      </w:r>
      <w:r w:rsidR="00EA6583">
        <w:rPr>
          <w:bCs/>
        </w:rPr>
        <w:t>N</w:t>
      </w:r>
      <w:r>
        <w:rPr>
          <w:bCs/>
        </w:rPr>
        <w:t xml:space="preserve">oes 0. </w:t>
      </w:r>
    </w:p>
    <w:p w14:paraId="3095B570" w14:textId="77777777" w:rsidR="00974B64" w:rsidRPr="00B5185B" w:rsidRDefault="00974B64" w:rsidP="00B5185B">
      <w:pPr>
        <w:rPr>
          <w:bCs/>
        </w:rPr>
      </w:pPr>
    </w:p>
    <w:p w14:paraId="714D4D88" w14:textId="10F1259E" w:rsidR="004C38E3" w:rsidRPr="009C7FA2" w:rsidRDefault="00415063" w:rsidP="009C7FA2">
      <w:pPr>
        <w:pBdr>
          <w:top w:val="single" w:sz="4" w:space="0" w:color="auto"/>
          <w:left w:val="single" w:sz="4" w:space="4" w:color="auto"/>
          <w:bottom w:val="single" w:sz="4" w:space="1" w:color="auto"/>
          <w:right w:val="single" w:sz="4" w:space="4" w:color="auto"/>
        </w:pBdr>
      </w:pPr>
      <w:r>
        <w:t>RESULT</w:t>
      </w:r>
      <w:r w:rsidR="00AD2646">
        <w:t xml:space="preserve">: </w:t>
      </w:r>
      <w:r w:rsidR="00AD2646">
        <w:tab/>
        <w:t>GRANTED</w:t>
      </w:r>
      <w:r w:rsidR="00C3675C">
        <w:t xml:space="preserve"> VARIANCE</w:t>
      </w:r>
      <w:r w:rsidR="00FD567C">
        <w:t xml:space="preserve"> </w:t>
      </w:r>
      <w:r>
        <w:br/>
        <w:t>MOVER:</w:t>
      </w:r>
      <w:r w:rsidR="007F7564">
        <w:tab/>
        <w:t xml:space="preserve">Member </w:t>
      </w:r>
      <w:r w:rsidR="004C38E3">
        <w:t>Fulwiler</w:t>
      </w:r>
      <w:r w:rsidR="007F7564">
        <w:tab/>
      </w:r>
      <w:r>
        <w:tab/>
      </w:r>
      <w:r>
        <w:br/>
        <w:t>SECONDER:</w:t>
      </w:r>
      <w:r w:rsidR="007F7564">
        <w:tab/>
        <w:t xml:space="preserve">Member </w:t>
      </w:r>
      <w:r w:rsidR="00B5185B">
        <w:t>Petrie</w:t>
      </w:r>
      <w:r>
        <w:tab/>
      </w:r>
      <w:r>
        <w:br/>
        <w:t>AYES:</w:t>
      </w:r>
      <w:r>
        <w:tab/>
      </w:r>
      <w:r w:rsidR="007F7564">
        <w:t>4</w:t>
      </w:r>
      <w:r>
        <w:tab/>
      </w:r>
      <w:r w:rsidR="00FD567C">
        <w:t xml:space="preserve">NOES: </w:t>
      </w:r>
      <w:r w:rsidR="007F7564">
        <w:t xml:space="preserve">  0         ABSENT:   1 Lemay</w:t>
      </w:r>
    </w:p>
    <w:p w14:paraId="62C29FBD" w14:textId="2F948F61" w:rsidR="00650C63" w:rsidRDefault="00650C63">
      <w:pPr>
        <w:rPr>
          <w:b/>
          <w:u w:val="single"/>
        </w:rPr>
      </w:pPr>
      <w:r w:rsidRPr="00650C63">
        <w:rPr>
          <w:b/>
          <w:u w:val="single"/>
        </w:rPr>
        <w:t>ADJOURNMENT</w:t>
      </w:r>
    </w:p>
    <w:p w14:paraId="65AABF0A" w14:textId="76689C9A" w:rsidR="004C38E3" w:rsidRPr="00650C63" w:rsidRDefault="004C38E3">
      <w:pPr>
        <w:rPr>
          <w:b/>
          <w:u w:val="single"/>
        </w:rPr>
      </w:pPr>
      <w:r>
        <w:rPr>
          <w:b/>
          <w:u w:val="single"/>
        </w:rPr>
        <w:t xml:space="preserve">Motion to Adjourn by </w:t>
      </w:r>
      <w:r w:rsidR="00AA3AB7">
        <w:rPr>
          <w:b/>
          <w:u w:val="single"/>
        </w:rPr>
        <w:t xml:space="preserve">Member </w:t>
      </w:r>
      <w:r w:rsidR="00B5185B">
        <w:rPr>
          <w:b/>
          <w:u w:val="single"/>
        </w:rPr>
        <w:t>Fulwiler</w:t>
      </w:r>
      <w:r w:rsidR="00AA3AB7">
        <w:rPr>
          <w:b/>
          <w:u w:val="single"/>
        </w:rPr>
        <w:t xml:space="preserve">, Seconded by Member </w:t>
      </w:r>
      <w:r w:rsidR="00B5185B">
        <w:rPr>
          <w:b/>
          <w:u w:val="single"/>
        </w:rPr>
        <w:t>Alfes</w:t>
      </w:r>
      <w:r w:rsidR="00AA3AB7">
        <w:rPr>
          <w:b/>
          <w:u w:val="single"/>
        </w:rPr>
        <w:t>, Ayes 4, Noes 0</w:t>
      </w:r>
    </w:p>
    <w:p w14:paraId="5F76FB09" w14:textId="6A4F4429" w:rsidR="00DD07BD" w:rsidRDefault="00DD07BD" w:rsidP="00DD07BD">
      <w:pPr>
        <w:pBdr>
          <w:top w:val="single" w:sz="4" w:space="1" w:color="auto"/>
          <w:left w:val="single" w:sz="4" w:space="4" w:color="auto"/>
          <w:bottom w:val="single" w:sz="4" w:space="1" w:color="auto"/>
          <w:right w:val="single" w:sz="4" w:space="4" w:color="auto"/>
        </w:pBdr>
      </w:pPr>
      <w:r>
        <w:t>RESULT</w:t>
      </w:r>
      <w:r w:rsidR="00EF645E">
        <w:t>: ADJOURNED</w:t>
      </w:r>
      <w:r w:rsidR="007F7564">
        <w:t xml:space="preserve">   </w:t>
      </w:r>
    </w:p>
    <w:p w14:paraId="72897F41" w14:textId="6172FFBF" w:rsidR="00CE2DAE" w:rsidRDefault="00DD07BD">
      <w:r>
        <w:t xml:space="preserve">The </w:t>
      </w:r>
      <w:r w:rsidR="007F7564">
        <w:t>Zoning Board of Appeal</w:t>
      </w:r>
      <w:r>
        <w:t xml:space="preserve"> meeting of </w:t>
      </w:r>
      <w:r w:rsidR="009C7FA2">
        <w:t>January</w:t>
      </w:r>
      <w:r w:rsidR="00EF645E">
        <w:t xml:space="preserve"> </w:t>
      </w:r>
      <w:r w:rsidR="009C7FA2">
        <w:t>16</w:t>
      </w:r>
      <w:r>
        <w:t>, 202</w:t>
      </w:r>
      <w:r w:rsidR="009C7FA2">
        <w:t>5</w:t>
      </w:r>
      <w:r>
        <w:t xml:space="preserve">, was adjourned at </w:t>
      </w:r>
      <w:r w:rsidR="009C7FA2">
        <w:t>8</w:t>
      </w:r>
      <w:r w:rsidR="007F7564">
        <w:t>:</w:t>
      </w:r>
      <w:r w:rsidR="009C7FA2">
        <w:t>22</w:t>
      </w:r>
      <w:r w:rsidR="00B037EC">
        <w:t xml:space="preserve"> </w:t>
      </w:r>
      <w:r>
        <w:t>p</w:t>
      </w:r>
      <w:r w:rsidR="007F7564">
        <w:t>.</w:t>
      </w:r>
      <w:r>
        <w:t>m.</w:t>
      </w:r>
    </w:p>
    <w:p w14:paraId="1FE3CB8A" w14:textId="77777777" w:rsidR="00773809" w:rsidRDefault="00773809">
      <w:r>
        <w:t xml:space="preserve"> </w:t>
      </w:r>
    </w:p>
    <w:sectPr w:rsidR="00773809">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27757" w14:textId="77777777" w:rsidR="00A918D0" w:rsidRDefault="00A918D0" w:rsidP="006031F0">
      <w:pPr>
        <w:spacing w:after="0" w:line="240" w:lineRule="auto"/>
      </w:pPr>
      <w:r>
        <w:separator/>
      </w:r>
    </w:p>
  </w:endnote>
  <w:endnote w:type="continuationSeparator" w:id="0">
    <w:p w14:paraId="43899DB3" w14:textId="77777777" w:rsidR="00A918D0" w:rsidRDefault="00A918D0" w:rsidP="006031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F54AC" w14:textId="77777777" w:rsidR="006031F0" w:rsidRDefault="006031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49E3F" w14:textId="77777777" w:rsidR="006031F0" w:rsidRDefault="006031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22E3D" w14:textId="77777777" w:rsidR="006031F0" w:rsidRDefault="006031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2DA41" w14:textId="77777777" w:rsidR="00A918D0" w:rsidRDefault="00A918D0" w:rsidP="006031F0">
      <w:pPr>
        <w:spacing w:after="0" w:line="240" w:lineRule="auto"/>
      </w:pPr>
      <w:r>
        <w:separator/>
      </w:r>
    </w:p>
  </w:footnote>
  <w:footnote w:type="continuationSeparator" w:id="0">
    <w:p w14:paraId="42FF03E1" w14:textId="77777777" w:rsidR="00A918D0" w:rsidRDefault="00A918D0" w:rsidP="006031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C5A65" w14:textId="0264F84A" w:rsidR="006031F0" w:rsidRDefault="006031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A4409" w14:textId="7695E6C7" w:rsidR="008123A5" w:rsidRDefault="008123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857AD" w14:textId="4555A9EE" w:rsidR="006031F0" w:rsidRDefault="006031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84F37"/>
    <w:multiLevelType w:val="hybridMultilevel"/>
    <w:tmpl w:val="91F29B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6228B7"/>
    <w:multiLevelType w:val="hybridMultilevel"/>
    <w:tmpl w:val="89DE6D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47398A"/>
    <w:multiLevelType w:val="hybridMultilevel"/>
    <w:tmpl w:val="540E1B76"/>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3" w15:restartNumberingAfterBreak="0">
    <w:nsid w:val="36790667"/>
    <w:multiLevelType w:val="hybridMultilevel"/>
    <w:tmpl w:val="8070A988"/>
    <w:lvl w:ilvl="0" w:tplc="0E9261F6">
      <w:start w:val="7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FE3277"/>
    <w:multiLevelType w:val="hybridMultilevel"/>
    <w:tmpl w:val="94DA1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2D36F7"/>
    <w:multiLevelType w:val="hybridMultilevel"/>
    <w:tmpl w:val="1C6014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DE168FC"/>
    <w:multiLevelType w:val="hybridMultilevel"/>
    <w:tmpl w:val="7D6036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9F5579"/>
    <w:multiLevelType w:val="hybridMultilevel"/>
    <w:tmpl w:val="97D07A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17537A"/>
    <w:multiLevelType w:val="hybridMultilevel"/>
    <w:tmpl w:val="7060883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A41F89"/>
    <w:multiLevelType w:val="hybridMultilevel"/>
    <w:tmpl w:val="7E3E6CF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B645D17"/>
    <w:multiLevelType w:val="hybridMultilevel"/>
    <w:tmpl w:val="47C47A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1124D03"/>
    <w:multiLevelType w:val="hybridMultilevel"/>
    <w:tmpl w:val="C6CC1B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D664CC"/>
    <w:multiLevelType w:val="hybridMultilevel"/>
    <w:tmpl w:val="B1885F40"/>
    <w:lvl w:ilvl="0" w:tplc="0E9261F6">
      <w:start w:val="7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019841210">
    <w:abstractNumId w:val="12"/>
  </w:num>
  <w:num w:numId="2" w16cid:durableId="379745297">
    <w:abstractNumId w:val="5"/>
  </w:num>
  <w:num w:numId="3" w16cid:durableId="1504512147">
    <w:abstractNumId w:val="10"/>
  </w:num>
  <w:num w:numId="4" w16cid:durableId="754089211">
    <w:abstractNumId w:val="9"/>
  </w:num>
  <w:num w:numId="5" w16cid:durableId="1402800228">
    <w:abstractNumId w:val="2"/>
  </w:num>
  <w:num w:numId="6" w16cid:durableId="1712799275">
    <w:abstractNumId w:val="4"/>
  </w:num>
  <w:num w:numId="7" w16cid:durableId="1795975171">
    <w:abstractNumId w:val="8"/>
  </w:num>
  <w:num w:numId="8" w16cid:durableId="30233141">
    <w:abstractNumId w:val="3"/>
  </w:num>
  <w:num w:numId="9" w16cid:durableId="1709792331">
    <w:abstractNumId w:val="0"/>
  </w:num>
  <w:num w:numId="10" w16cid:durableId="1742017685">
    <w:abstractNumId w:val="11"/>
  </w:num>
  <w:num w:numId="11" w16cid:durableId="84503839">
    <w:abstractNumId w:val="1"/>
  </w:num>
  <w:num w:numId="12" w16cid:durableId="630596495">
    <w:abstractNumId w:val="6"/>
  </w:num>
  <w:num w:numId="13" w16cid:durableId="19413312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E32"/>
    <w:rsid w:val="00001099"/>
    <w:rsid w:val="00026214"/>
    <w:rsid w:val="00044C72"/>
    <w:rsid w:val="00055C79"/>
    <w:rsid w:val="000B66BD"/>
    <w:rsid w:val="000B7F59"/>
    <w:rsid w:val="000F3B42"/>
    <w:rsid w:val="00146086"/>
    <w:rsid w:val="00153618"/>
    <w:rsid w:val="00162A40"/>
    <w:rsid w:val="001A1F23"/>
    <w:rsid w:val="001C092E"/>
    <w:rsid w:val="001C35BE"/>
    <w:rsid w:val="001C66F5"/>
    <w:rsid w:val="001E211A"/>
    <w:rsid w:val="00205403"/>
    <w:rsid w:val="00223B14"/>
    <w:rsid w:val="002B2C79"/>
    <w:rsid w:val="002C6AB8"/>
    <w:rsid w:val="002E16C4"/>
    <w:rsid w:val="002E2200"/>
    <w:rsid w:val="002E4007"/>
    <w:rsid w:val="0033596F"/>
    <w:rsid w:val="0034650E"/>
    <w:rsid w:val="0039696F"/>
    <w:rsid w:val="003C46F4"/>
    <w:rsid w:val="003D5A88"/>
    <w:rsid w:val="00410640"/>
    <w:rsid w:val="00415063"/>
    <w:rsid w:val="00477204"/>
    <w:rsid w:val="0049160D"/>
    <w:rsid w:val="004A3171"/>
    <w:rsid w:val="004C38E3"/>
    <w:rsid w:val="004E5B27"/>
    <w:rsid w:val="00500A11"/>
    <w:rsid w:val="00520669"/>
    <w:rsid w:val="0053697D"/>
    <w:rsid w:val="00540979"/>
    <w:rsid w:val="00570E9F"/>
    <w:rsid w:val="005B238F"/>
    <w:rsid w:val="005D18FB"/>
    <w:rsid w:val="005D1E9C"/>
    <w:rsid w:val="005D3BB2"/>
    <w:rsid w:val="006031F0"/>
    <w:rsid w:val="00603E32"/>
    <w:rsid w:val="006107BE"/>
    <w:rsid w:val="00631967"/>
    <w:rsid w:val="006506C4"/>
    <w:rsid w:val="00650C63"/>
    <w:rsid w:val="00653046"/>
    <w:rsid w:val="006572DF"/>
    <w:rsid w:val="00673E78"/>
    <w:rsid w:val="006777FD"/>
    <w:rsid w:val="00681FED"/>
    <w:rsid w:val="0068538E"/>
    <w:rsid w:val="006C5412"/>
    <w:rsid w:val="006D75DF"/>
    <w:rsid w:val="006E577A"/>
    <w:rsid w:val="00723AC9"/>
    <w:rsid w:val="00733AFB"/>
    <w:rsid w:val="00773809"/>
    <w:rsid w:val="00774B3C"/>
    <w:rsid w:val="007A3DF7"/>
    <w:rsid w:val="007C0E8E"/>
    <w:rsid w:val="007C18BB"/>
    <w:rsid w:val="007D36A0"/>
    <w:rsid w:val="007F5A0E"/>
    <w:rsid w:val="007F7564"/>
    <w:rsid w:val="00802A34"/>
    <w:rsid w:val="008123A5"/>
    <w:rsid w:val="00820CD4"/>
    <w:rsid w:val="008363C2"/>
    <w:rsid w:val="008508E2"/>
    <w:rsid w:val="00875C2D"/>
    <w:rsid w:val="00896914"/>
    <w:rsid w:val="008C0513"/>
    <w:rsid w:val="00900BF9"/>
    <w:rsid w:val="00942A13"/>
    <w:rsid w:val="00974B64"/>
    <w:rsid w:val="00977153"/>
    <w:rsid w:val="009854D0"/>
    <w:rsid w:val="00993B48"/>
    <w:rsid w:val="009A1B0B"/>
    <w:rsid w:val="009C7FA2"/>
    <w:rsid w:val="009D0AE2"/>
    <w:rsid w:val="009E5860"/>
    <w:rsid w:val="009F4901"/>
    <w:rsid w:val="00A212AB"/>
    <w:rsid w:val="00A239C1"/>
    <w:rsid w:val="00A242AB"/>
    <w:rsid w:val="00A35B63"/>
    <w:rsid w:val="00A76843"/>
    <w:rsid w:val="00A918D0"/>
    <w:rsid w:val="00A93A44"/>
    <w:rsid w:val="00AA3AB7"/>
    <w:rsid w:val="00AA68B7"/>
    <w:rsid w:val="00AB1957"/>
    <w:rsid w:val="00AD2646"/>
    <w:rsid w:val="00AD3881"/>
    <w:rsid w:val="00AD3D9F"/>
    <w:rsid w:val="00AE0C59"/>
    <w:rsid w:val="00B037EC"/>
    <w:rsid w:val="00B1019A"/>
    <w:rsid w:val="00B212E0"/>
    <w:rsid w:val="00B23518"/>
    <w:rsid w:val="00B30168"/>
    <w:rsid w:val="00B5185B"/>
    <w:rsid w:val="00B67011"/>
    <w:rsid w:val="00B77271"/>
    <w:rsid w:val="00B85222"/>
    <w:rsid w:val="00B85ADD"/>
    <w:rsid w:val="00B93D6B"/>
    <w:rsid w:val="00BA4D57"/>
    <w:rsid w:val="00BB1176"/>
    <w:rsid w:val="00BB335E"/>
    <w:rsid w:val="00BB7122"/>
    <w:rsid w:val="00BD7FC6"/>
    <w:rsid w:val="00C14F91"/>
    <w:rsid w:val="00C225E2"/>
    <w:rsid w:val="00C262E6"/>
    <w:rsid w:val="00C3675C"/>
    <w:rsid w:val="00C62AED"/>
    <w:rsid w:val="00C76178"/>
    <w:rsid w:val="00C95413"/>
    <w:rsid w:val="00CA0499"/>
    <w:rsid w:val="00CB3343"/>
    <w:rsid w:val="00CC73BA"/>
    <w:rsid w:val="00CD725F"/>
    <w:rsid w:val="00CE2DAE"/>
    <w:rsid w:val="00D3115E"/>
    <w:rsid w:val="00D35B02"/>
    <w:rsid w:val="00D4058B"/>
    <w:rsid w:val="00D50A21"/>
    <w:rsid w:val="00D66D44"/>
    <w:rsid w:val="00D67360"/>
    <w:rsid w:val="00D72777"/>
    <w:rsid w:val="00D76980"/>
    <w:rsid w:val="00D90F88"/>
    <w:rsid w:val="00DA710D"/>
    <w:rsid w:val="00DC40E0"/>
    <w:rsid w:val="00DD07BD"/>
    <w:rsid w:val="00E02396"/>
    <w:rsid w:val="00E33725"/>
    <w:rsid w:val="00E43557"/>
    <w:rsid w:val="00E45E2D"/>
    <w:rsid w:val="00E64D5A"/>
    <w:rsid w:val="00E716C3"/>
    <w:rsid w:val="00E71FD8"/>
    <w:rsid w:val="00E75523"/>
    <w:rsid w:val="00EA6583"/>
    <w:rsid w:val="00EC5382"/>
    <w:rsid w:val="00EF645E"/>
    <w:rsid w:val="00F27A9F"/>
    <w:rsid w:val="00F32CF0"/>
    <w:rsid w:val="00F61203"/>
    <w:rsid w:val="00F86ABC"/>
    <w:rsid w:val="00F951CC"/>
    <w:rsid w:val="00F95EE1"/>
    <w:rsid w:val="00F97422"/>
    <w:rsid w:val="00FA2146"/>
    <w:rsid w:val="00FD03D5"/>
    <w:rsid w:val="00FD567C"/>
    <w:rsid w:val="00FE7BD2"/>
    <w:rsid w:val="00FF07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024670"/>
  <w15:chartTrackingRefBased/>
  <w15:docId w15:val="{A989926E-C7E7-47F0-817E-35C0726A2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1E9C"/>
    <w:pPr>
      <w:ind w:left="720"/>
      <w:contextualSpacing/>
    </w:pPr>
  </w:style>
  <w:style w:type="table" w:styleId="TableGrid">
    <w:name w:val="Table Grid"/>
    <w:basedOn w:val="TableNormal"/>
    <w:uiPriority w:val="39"/>
    <w:rsid w:val="00A239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031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31F0"/>
  </w:style>
  <w:style w:type="paragraph" w:styleId="Footer">
    <w:name w:val="footer"/>
    <w:basedOn w:val="Normal"/>
    <w:link w:val="FooterChar"/>
    <w:uiPriority w:val="99"/>
    <w:unhideWhenUsed/>
    <w:rsid w:val="006031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31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77C179-2E7E-4314-9FA4-F0D725B36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949</Words>
  <Characters>4962</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Canell</dc:creator>
  <cp:keywords/>
  <dc:description/>
  <cp:lastModifiedBy>Boeck, Carol</cp:lastModifiedBy>
  <cp:revision>2</cp:revision>
  <cp:lastPrinted>2025-03-25T15:41:00Z</cp:lastPrinted>
  <dcterms:created xsi:type="dcterms:W3CDTF">2025-03-25T15:49:00Z</dcterms:created>
  <dcterms:modified xsi:type="dcterms:W3CDTF">2025-03-25T15:49:00Z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f575f9c305706ba173c5f0dc0bf53e0643ae69decd73f169f6033678fd00c82f</vt:lpwstr>
  </property>
</Properties>
</file>