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7C7" w:rsidRDefault="00AA27C7">
      <w:pPr>
        <w:pStyle w:val="BodyText"/>
        <w:spacing w:before="9"/>
        <w:rPr>
          <w:sz w:val="15"/>
        </w:rPr>
      </w:pPr>
      <w:bookmarkStart w:id="0" w:name="_GoBack"/>
      <w:bookmarkEnd w:id="0"/>
    </w:p>
    <w:p w:rsidR="00AA27C7" w:rsidRDefault="00B46F19">
      <w:pPr>
        <w:pStyle w:val="BodyText"/>
        <w:spacing w:before="90"/>
        <w:ind w:left="220"/>
      </w:pPr>
      <w:r>
        <w:t>The meeting was opened with the Pledge of Allegiance led by Deputy Mayor Piazza.</w:t>
      </w:r>
    </w:p>
    <w:p w:rsidR="00AA27C7" w:rsidRDefault="00AA27C7">
      <w:pPr>
        <w:pStyle w:val="BodyText"/>
      </w:pPr>
    </w:p>
    <w:p w:rsidR="00AA27C7" w:rsidRDefault="00B46F19">
      <w:pPr>
        <w:pStyle w:val="BodyText"/>
        <w:tabs>
          <w:tab w:val="left" w:pos="2380"/>
        </w:tabs>
        <w:ind w:left="2380" w:right="4718" w:hanging="2160"/>
      </w:pPr>
      <w:r>
        <w:t>Present:</w:t>
      </w:r>
      <w:r>
        <w:tab/>
        <w:t xml:space="preserve">Daniel O. DeLano, Jr., Mayor Basil J. Piazza, Deputy </w:t>
      </w:r>
      <w:r>
        <w:rPr>
          <w:spacing w:val="-4"/>
        </w:rPr>
        <w:t xml:space="preserve">Mayor </w:t>
      </w:r>
      <w:r>
        <w:t>Deborah L. Rogers, Trustee Matthew J. Etu,</w:t>
      </w:r>
      <w:r>
        <w:rPr>
          <w:spacing w:val="-1"/>
        </w:rPr>
        <w:t xml:space="preserve"> </w:t>
      </w:r>
      <w:r>
        <w:t>Trustee</w:t>
      </w:r>
    </w:p>
    <w:p w:rsidR="00AA27C7" w:rsidRDefault="00B46F19">
      <w:pPr>
        <w:pStyle w:val="BodyText"/>
        <w:ind w:left="2380"/>
      </w:pPr>
      <w:r>
        <w:t>John “Al” Yates, Jr., Trustee</w:t>
      </w:r>
    </w:p>
    <w:p w:rsidR="00AA27C7" w:rsidRDefault="00AA27C7">
      <w:pPr>
        <w:pStyle w:val="BodyText"/>
      </w:pPr>
    </w:p>
    <w:p w:rsidR="00AA27C7" w:rsidRDefault="00B46F19">
      <w:pPr>
        <w:pStyle w:val="BodyText"/>
        <w:tabs>
          <w:tab w:val="left" w:pos="2380"/>
        </w:tabs>
        <w:ind w:left="220"/>
      </w:pPr>
      <w:r>
        <w:t>Also</w:t>
      </w:r>
      <w:r>
        <w:rPr>
          <w:spacing w:val="-2"/>
        </w:rPr>
        <w:t xml:space="preserve"> </w:t>
      </w:r>
      <w:r>
        <w:t>present:</w:t>
      </w:r>
      <w:r>
        <w:tab/>
      </w:r>
      <w:r>
        <w:t>Lynda L. Juul,</w:t>
      </w:r>
      <w:r>
        <w:rPr>
          <w:spacing w:val="3"/>
        </w:rPr>
        <w:t xml:space="preserve"> </w:t>
      </w:r>
      <w:r>
        <w:t>Administrator/Clerk-Treasurer</w:t>
      </w:r>
    </w:p>
    <w:p w:rsidR="00AA27C7" w:rsidRDefault="00B46F19">
      <w:pPr>
        <w:pStyle w:val="BodyText"/>
        <w:ind w:left="2380" w:right="3381"/>
      </w:pPr>
      <w:r>
        <w:t>Judith A. Kindron, Deputy Treasurer Charles Grieco, Village Attorney</w:t>
      </w:r>
    </w:p>
    <w:p w:rsidR="00AA27C7" w:rsidRDefault="00B46F19">
      <w:pPr>
        <w:pStyle w:val="BodyText"/>
        <w:ind w:left="2380"/>
      </w:pPr>
      <w:r>
        <w:t>Keaton DePriest, Director of Community Development</w:t>
      </w:r>
    </w:p>
    <w:p w:rsidR="00AA27C7" w:rsidRDefault="00AA27C7">
      <w:pPr>
        <w:pStyle w:val="BodyText"/>
        <w:spacing w:before="1"/>
      </w:pPr>
    </w:p>
    <w:p w:rsidR="00AA27C7" w:rsidRDefault="00B46F19">
      <w:pPr>
        <w:pStyle w:val="BodyText"/>
        <w:tabs>
          <w:tab w:val="left" w:pos="2380"/>
        </w:tabs>
        <w:ind w:left="220"/>
      </w:pPr>
      <w:r>
        <w:t>Excused:</w:t>
      </w:r>
      <w:r>
        <w:tab/>
        <w:t>Ben Vilonen, DPW Crew</w:t>
      </w:r>
      <w:r>
        <w:rPr>
          <w:spacing w:val="1"/>
        </w:rPr>
        <w:t xml:space="preserve"> </w:t>
      </w:r>
      <w:r>
        <w:t>Chief</w:t>
      </w:r>
    </w:p>
    <w:p w:rsidR="00AA27C7" w:rsidRDefault="00AA27C7">
      <w:pPr>
        <w:pStyle w:val="BodyText"/>
        <w:rPr>
          <w:sz w:val="26"/>
        </w:rPr>
      </w:pPr>
    </w:p>
    <w:p w:rsidR="00AA27C7" w:rsidRDefault="00AA27C7">
      <w:pPr>
        <w:pStyle w:val="BodyText"/>
        <w:rPr>
          <w:sz w:val="22"/>
        </w:rPr>
      </w:pPr>
    </w:p>
    <w:p w:rsidR="00AA27C7" w:rsidRDefault="00B46F19">
      <w:pPr>
        <w:pStyle w:val="BodyText"/>
        <w:ind w:left="220" w:right="1181"/>
      </w:pPr>
      <w:r>
        <w:rPr>
          <w:b/>
        </w:rPr>
        <w:t xml:space="preserve">ON MOTION </w:t>
      </w:r>
      <w:r>
        <w:t>by Mayor DeLano, seconded by Trustee Etu,</w:t>
      </w:r>
      <w:r>
        <w:t xml:space="preserve"> it was moved to approve the minutes of the regular meeting held on October 9, 2018, as submitted.</w:t>
      </w:r>
    </w:p>
    <w:p w:rsidR="00AA27C7" w:rsidRDefault="00AA27C7">
      <w:pPr>
        <w:pStyle w:val="BodyText"/>
      </w:pPr>
    </w:p>
    <w:p w:rsidR="00AA27C7" w:rsidRDefault="00B46F19">
      <w:pPr>
        <w:pStyle w:val="BodyText"/>
        <w:ind w:left="1000"/>
      </w:pPr>
      <w:r>
        <w:t>Unanimously carried.</w:t>
      </w:r>
    </w:p>
    <w:p w:rsidR="00AA27C7" w:rsidRDefault="00AA27C7">
      <w:pPr>
        <w:pStyle w:val="BodyText"/>
        <w:rPr>
          <w:sz w:val="20"/>
        </w:rPr>
      </w:pPr>
    </w:p>
    <w:p w:rsidR="00AA27C7" w:rsidRDefault="00B46F19">
      <w:pPr>
        <w:pStyle w:val="BodyText"/>
        <w:spacing w:before="1"/>
        <w:rPr>
          <w:sz w:val="25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84.4pt;margin-top:16.65pt;width:478.55pt;height:60.05pt;z-index:-251659264;mso-wrap-distance-left:0;mso-wrap-distance-right:0;mso-position-horizontal-relative:page" filled="f" strokeweight=".48pt">
            <v:textbox inset="0,0,0,0">
              <w:txbxContent>
                <w:p w:rsidR="00AA27C7" w:rsidRDefault="00B46F19">
                  <w:pPr>
                    <w:spacing w:before="17"/>
                    <w:ind w:left="1621" w:right="1624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Public Hearing</w:t>
                  </w:r>
                </w:p>
                <w:p w:rsidR="00AA27C7" w:rsidRDefault="00AA27C7">
                  <w:pPr>
                    <w:pStyle w:val="BodyText"/>
                    <w:spacing w:before="1"/>
                  </w:pPr>
                </w:p>
                <w:p w:rsidR="00AA27C7" w:rsidRDefault="00B46F19">
                  <w:pPr>
                    <w:ind w:left="1623" w:right="1624"/>
                    <w:jc w:val="center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Proposed amendment to Chapter 84 of the Village Code (Signs)</w:t>
                  </w:r>
                </w:p>
              </w:txbxContent>
            </v:textbox>
            <w10:wrap type="topAndBottom" anchorx="page"/>
          </v:shape>
        </w:pict>
      </w:r>
    </w:p>
    <w:p w:rsidR="00AA27C7" w:rsidRDefault="00AA27C7">
      <w:pPr>
        <w:pStyle w:val="BodyText"/>
        <w:spacing w:before="1"/>
        <w:rPr>
          <w:sz w:val="13"/>
        </w:rPr>
      </w:pPr>
    </w:p>
    <w:p w:rsidR="00AA27C7" w:rsidRDefault="00B46F19">
      <w:pPr>
        <w:pStyle w:val="BodyText"/>
        <w:spacing w:before="90"/>
        <w:ind w:left="220" w:right="608"/>
      </w:pPr>
      <w:r>
        <w:rPr>
          <w:b/>
        </w:rPr>
        <w:t xml:space="preserve">ON MOTION </w:t>
      </w:r>
      <w:r>
        <w:t>by Mayor DeLano, seconded by Trustee Etu, it was moved at 7:37 p.m. to continue this public hearing which was previously left open by the Village Board on October 9, 2018.</w:t>
      </w:r>
    </w:p>
    <w:p w:rsidR="00AA27C7" w:rsidRDefault="00AA27C7">
      <w:pPr>
        <w:pStyle w:val="BodyText"/>
      </w:pPr>
    </w:p>
    <w:p w:rsidR="00AA27C7" w:rsidRDefault="00B46F19">
      <w:pPr>
        <w:pStyle w:val="BodyText"/>
        <w:ind w:left="940"/>
      </w:pPr>
      <w:r>
        <w:t>Unanimously carried.</w:t>
      </w:r>
    </w:p>
    <w:p w:rsidR="00AA27C7" w:rsidRDefault="00AA27C7">
      <w:pPr>
        <w:pStyle w:val="BodyText"/>
        <w:rPr>
          <w:sz w:val="25"/>
        </w:rPr>
      </w:pPr>
    </w:p>
    <w:p w:rsidR="00AA27C7" w:rsidRDefault="00B46F19">
      <w:pPr>
        <w:pStyle w:val="BodyText"/>
        <w:spacing w:line="228" w:lineRule="auto"/>
        <w:ind w:left="220" w:right="456"/>
      </w:pPr>
      <w:r>
        <w:t>Deputy Mayor Piazza announced that there was a special work s</w:t>
      </w:r>
      <w:r>
        <w:t>ession held by the Village Board on October 16</w:t>
      </w:r>
      <w:r>
        <w:rPr>
          <w:position w:val="9"/>
          <w:sz w:val="16"/>
        </w:rPr>
        <w:t>th</w:t>
      </w:r>
      <w:r>
        <w:t>. The sign code draft will be updated.</w:t>
      </w:r>
    </w:p>
    <w:p w:rsidR="00AA27C7" w:rsidRDefault="00AA27C7">
      <w:pPr>
        <w:pStyle w:val="BodyText"/>
        <w:spacing w:before="1"/>
      </w:pPr>
    </w:p>
    <w:p w:rsidR="00AA27C7" w:rsidRDefault="00B46F19">
      <w:pPr>
        <w:pStyle w:val="BodyText"/>
        <w:ind w:left="220"/>
      </w:pPr>
      <w:r>
        <w:t>No one from the audience addressed the Board.</w:t>
      </w:r>
    </w:p>
    <w:p w:rsidR="00AA27C7" w:rsidRDefault="00AA27C7">
      <w:pPr>
        <w:pStyle w:val="BodyText"/>
        <w:spacing w:before="5"/>
        <w:rPr>
          <w:sz w:val="23"/>
        </w:rPr>
      </w:pPr>
    </w:p>
    <w:p w:rsidR="00AA27C7" w:rsidRDefault="00B46F19">
      <w:pPr>
        <w:pStyle w:val="BodyText"/>
        <w:ind w:left="220"/>
      </w:pPr>
      <w:r>
        <w:rPr>
          <w:b/>
        </w:rPr>
        <w:t xml:space="preserve">ON MOTION </w:t>
      </w:r>
      <w:r>
        <w:t>by Mayor DeLano, seconded by Deputy Mayor Piazza, it was moved at 7:39</w:t>
      </w:r>
    </w:p>
    <w:p w:rsidR="00AA27C7" w:rsidRDefault="00B46F19">
      <w:pPr>
        <w:pStyle w:val="ListParagraph"/>
        <w:numPr>
          <w:ilvl w:val="1"/>
          <w:numId w:val="1"/>
        </w:numPr>
        <w:tabs>
          <w:tab w:val="left" w:pos="708"/>
        </w:tabs>
        <w:ind w:hanging="487"/>
        <w:rPr>
          <w:sz w:val="24"/>
        </w:rPr>
      </w:pPr>
      <w:r>
        <w:rPr>
          <w:sz w:val="24"/>
        </w:rPr>
        <w:t>to continue this public hearing at the Tuesday, November 13, 2018 Village Board</w:t>
      </w:r>
      <w:r>
        <w:rPr>
          <w:spacing w:val="-14"/>
          <w:sz w:val="24"/>
        </w:rPr>
        <w:t xml:space="preserve"> </w:t>
      </w:r>
      <w:r>
        <w:rPr>
          <w:sz w:val="24"/>
        </w:rPr>
        <w:t>meeting.</w:t>
      </w:r>
    </w:p>
    <w:p w:rsidR="00AA27C7" w:rsidRDefault="00AA27C7">
      <w:pPr>
        <w:rPr>
          <w:sz w:val="24"/>
        </w:rPr>
        <w:sectPr w:rsidR="00AA27C7">
          <w:headerReference w:type="default" r:id="rId7"/>
          <w:footerReference w:type="default" r:id="rId8"/>
          <w:type w:val="continuous"/>
          <w:pgSz w:w="12240" w:h="15840"/>
          <w:pgMar w:top="1540" w:right="640" w:bottom="2580" w:left="1580" w:header="729" w:footer="2395" w:gutter="0"/>
          <w:cols w:space="720"/>
        </w:sectPr>
      </w:pPr>
    </w:p>
    <w:p w:rsidR="00AA27C7" w:rsidRDefault="00AA27C7">
      <w:pPr>
        <w:pStyle w:val="BodyText"/>
        <w:spacing w:before="9"/>
        <w:rPr>
          <w:sz w:val="15"/>
        </w:rPr>
      </w:pPr>
    </w:p>
    <w:p w:rsidR="00AA27C7" w:rsidRDefault="00B46F19">
      <w:pPr>
        <w:pStyle w:val="BodyText"/>
        <w:spacing w:before="90"/>
        <w:ind w:left="220" w:right="508"/>
      </w:pPr>
      <w:r>
        <w:rPr>
          <w:b/>
        </w:rPr>
        <w:t xml:space="preserve">ON MOTION </w:t>
      </w:r>
      <w:r>
        <w:t>by Mayor DeLano</w:t>
      </w:r>
      <w:r>
        <w:t>, seconded by Deputy Mayor Piazza, it was moved to open the public participation portion of the meeting.</w:t>
      </w:r>
    </w:p>
    <w:p w:rsidR="00AA27C7" w:rsidRDefault="00AA27C7">
      <w:pPr>
        <w:pStyle w:val="BodyText"/>
      </w:pPr>
    </w:p>
    <w:p w:rsidR="00AA27C7" w:rsidRDefault="00B46F19">
      <w:pPr>
        <w:pStyle w:val="BodyText"/>
        <w:ind w:left="940"/>
      </w:pPr>
      <w:r>
        <w:t>Unanimously carried.</w:t>
      </w:r>
    </w:p>
    <w:p w:rsidR="00AA27C7" w:rsidRDefault="00AA27C7">
      <w:pPr>
        <w:pStyle w:val="BodyText"/>
        <w:rPr>
          <w:sz w:val="26"/>
        </w:rPr>
      </w:pPr>
    </w:p>
    <w:p w:rsidR="00AA27C7" w:rsidRDefault="00AA27C7">
      <w:pPr>
        <w:pStyle w:val="BodyText"/>
        <w:rPr>
          <w:sz w:val="22"/>
        </w:rPr>
      </w:pPr>
    </w:p>
    <w:p w:rsidR="00AA27C7" w:rsidRDefault="00B46F19">
      <w:pPr>
        <w:pStyle w:val="BodyText"/>
        <w:ind w:left="220"/>
      </w:pPr>
      <w:r>
        <w:t>Member(s) of the audience who spoke and their topic(s):</w:t>
      </w:r>
    </w:p>
    <w:p w:rsidR="00AA27C7" w:rsidRDefault="00AA27C7">
      <w:pPr>
        <w:pStyle w:val="BodyText"/>
      </w:pPr>
    </w:p>
    <w:p w:rsidR="00AA27C7" w:rsidRDefault="00B46F19">
      <w:pPr>
        <w:pStyle w:val="ListParagraph"/>
        <w:numPr>
          <w:ilvl w:val="2"/>
          <w:numId w:val="1"/>
        </w:numPr>
        <w:tabs>
          <w:tab w:val="left" w:pos="941"/>
        </w:tabs>
        <w:ind w:right="613"/>
        <w:rPr>
          <w:sz w:val="24"/>
        </w:rPr>
      </w:pPr>
      <w:r>
        <w:rPr>
          <w:sz w:val="24"/>
        </w:rPr>
        <w:t>Carolyn Schlifke, 192 Evans St. – Wanted to thank whoever is responsib</w:t>
      </w:r>
      <w:r>
        <w:rPr>
          <w:sz w:val="24"/>
        </w:rPr>
        <w:t>le for the speed trailer on Evans</w:t>
      </w:r>
      <w:r>
        <w:rPr>
          <w:spacing w:val="-1"/>
          <w:sz w:val="24"/>
        </w:rPr>
        <w:t xml:space="preserve"> </w:t>
      </w:r>
      <w:r>
        <w:rPr>
          <w:sz w:val="24"/>
        </w:rPr>
        <w:t>St.</w:t>
      </w:r>
    </w:p>
    <w:p w:rsidR="00AA27C7" w:rsidRDefault="00AA27C7">
      <w:pPr>
        <w:pStyle w:val="BodyText"/>
      </w:pPr>
    </w:p>
    <w:p w:rsidR="00AA27C7" w:rsidRDefault="00B46F19">
      <w:pPr>
        <w:pStyle w:val="ListParagraph"/>
        <w:numPr>
          <w:ilvl w:val="2"/>
          <w:numId w:val="1"/>
        </w:numPr>
        <w:tabs>
          <w:tab w:val="left" w:pos="941"/>
        </w:tabs>
        <w:ind w:right="188"/>
        <w:rPr>
          <w:sz w:val="24"/>
        </w:rPr>
      </w:pPr>
      <w:r>
        <w:rPr>
          <w:sz w:val="24"/>
        </w:rPr>
        <w:t>Larry Brenton, 31 Monroe Dr. – Suggested the DPW salt barn be located at the DPW</w:t>
      </w:r>
      <w:r>
        <w:rPr>
          <w:spacing w:val="-14"/>
          <w:sz w:val="24"/>
        </w:rPr>
        <w:t xml:space="preserve"> </w:t>
      </w:r>
      <w:r>
        <w:rPr>
          <w:sz w:val="24"/>
        </w:rPr>
        <w:t>garage area.</w:t>
      </w:r>
    </w:p>
    <w:p w:rsidR="00AA27C7" w:rsidRDefault="00AA27C7">
      <w:pPr>
        <w:pStyle w:val="BodyText"/>
        <w:spacing w:before="5"/>
        <w:rPr>
          <w:sz w:val="23"/>
        </w:rPr>
      </w:pPr>
    </w:p>
    <w:p w:rsidR="00AA27C7" w:rsidRDefault="00B46F19">
      <w:pPr>
        <w:pStyle w:val="ListParagraph"/>
        <w:numPr>
          <w:ilvl w:val="2"/>
          <w:numId w:val="1"/>
        </w:numPr>
        <w:tabs>
          <w:tab w:val="left" w:pos="941"/>
        </w:tabs>
        <w:ind w:right="454"/>
        <w:jc w:val="both"/>
        <w:rPr>
          <w:i/>
          <w:sz w:val="24"/>
        </w:rPr>
      </w:pPr>
      <w:r>
        <w:rPr>
          <w:sz w:val="24"/>
        </w:rPr>
        <w:t>Andrew Reynolds, 100 S. Long St. – Plan for 96 S. Long St. – park extension or parking? DPW side yard? Use of 96 S. Long St. will affect the value of his property at 100 S.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Long St. </w:t>
      </w:r>
      <w:r>
        <w:rPr>
          <w:i/>
          <w:sz w:val="24"/>
        </w:rPr>
        <w:t>[Mayor DeLano – If the site is used for DPW storage, it will be properly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s</w:t>
      </w:r>
      <w:r>
        <w:rPr>
          <w:i/>
          <w:sz w:val="24"/>
        </w:rPr>
        <w:t>creened.]</w:t>
      </w:r>
    </w:p>
    <w:p w:rsidR="00AA27C7" w:rsidRDefault="00AA27C7">
      <w:pPr>
        <w:pStyle w:val="BodyText"/>
        <w:spacing w:before="4"/>
        <w:rPr>
          <w:i/>
          <w:sz w:val="23"/>
        </w:rPr>
      </w:pPr>
    </w:p>
    <w:p w:rsidR="00AA27C7" w:rsidRDefault="00B46F19">
      <w:pPr>
        <w:pStyle w:val="ListParagraph"/>
        <w:numPr>
          <w:ilvl w:val="2"/>
          <w:numId w:val="1"/>
        </w:numPr>
        <w:tabs>
          <w:tab w:val="left" w:pos="941"/>
        </w:tabs>
        <w:ind w:right="226"/>
        <w:rPr>
          <w:sz w:val="24"/>
        </w:rPr>
      </w:pPr>
      <w:r>
        <w:rPr>
          <w:sz w:val="24"/>
        </w:rPr>
        <w:t>Thomas Frank, 5403 Main St. – Regarding LWRP, he hopes consultant is not from Texas; relicensing of Niagara Power Project; LIDAR technology; relocation of Amherst Town</w:t>
      </w:r>
      <w:r>
        <w:rPr>
          <w:spacing w:val="-20"/>
          <w:sz w:val="24"/>
        </w:rPr>
        <w:t xml:space="preserve"> </w:t>
      </w:r>
      <w:r>
        <w:rPr>
          <w:sz w:val="24"/>
        </w:rPr>
        <w:t>Hall to Westwood Pharmaceutical Country Club; joint Village and Town</w:t>
      </w:r>
      <w:r>
        <w:rPr>
          <w:spacing w:val="-7"/>
          <w:sz w:val="24"/>
        </w:rPr>
        <w:t xml:space="preserve"> </w:t>
      </w:r>
      <w:r>
        <w:rPr>
          <w:sz w:val="24"/>
        </w:rPr>
        <w:t>meeting.</w:t>
      </w:r>
    </w:p>
    <w:p w:rsidR="00AA27C7" w:rsidRDefault="00AA27C7">
      <w:pPr>
        <w:pStyle w:val="BodyText"/>
        <w:spacing w:before="2"/>
        <w:rPr>
          <w:sz w:val="23"/>
        </w:rPr>
      </w:pPr>
    </w:p>
    <w:p w:rsidR="00AA27C7" w:rsidRDefault="00B46F19">
      <w:pPr>
        <w:pStyle w:val="ListParagraph"/>
        <w:numPr>
          <w:ilvl w:val="2"/>
          <w:numId w:val="1"/>
        </w:numPr>
        <w:tabs>
          <w:tab w:val="left" w:pos="941"/>
        </w:tabs>
        <w:ind w:right="425"/>
        <w:rPr>
          <w:sz w:val="24"/>
        </w:rPr>
      </w:pPr>
      <w:r>
        <w:rPr>
          <w:sz w:val="24"/>
        </w:rPr>
        <w:t>Larry Brenton, 31 Monroe Dr. – His opinions re salt barn are strictly his own, not those of the Western New York Railway</w:t>
      </w:r>
      <w:r>
        <w:rPr>
          <w:spacing w:val="-6"/>
          <w:sz w:val="24"/>
        </w:rPr>
        <w:t xml:space="preserve"> </w:t>
      </w:r>
      <w:r>
        <w:rPr>
          <w:sz w:val="24"/>
        </w:rPr>
        <w:t>Society.</w:t>
      </w:r>
    </w:p>
    <w:p w:rsidR="00AA27C7" w:rsidRDefault="00AA27C7">
      <w:pPr>
        <w:pStyle w:val="BodyText"/>
        <w:rPr>
          <w:sz w:val="26"/>
        </w:rPr>
      </w:pPr>
    </w:p>
    <w:p w:rsidR="00AA27C7" w:rsidRDefault="00AA27C7">
      <w:pPr>
        <w:pStyle w:val="BodyText"/>
        <w:spacing w:before="1"/>
        <w:rPr>
          <w:sz w:val="22"/>
        </w:rPr>
      </w:pPr>
    </w:p>
    <w:p w:rsidR="00AA27C7" w:rsidRDefault="00B46F19">
      <w:pPr>
        <w:pStyle w:val="BodyText"/>
        <w:ind w:left="220" w:right="801"/>
      </w:pPr>
      <w:r>
        <w:rPr>
          <w:b/>
        </w:rPr>
        <w:t xml:space="preserve">ON MOTION </w:t>
      </w:r>
      <w:r>
        <w:t>by Mayor DeLano, seconded by Trustee Etu, it was moved to close the public participation portion of the meeting.</w:t>
      </w:r>
    </w:p>
    <w:p w:rsidR="00AA27C7" w:rsidRDefault="00AA27C7">
      <w:pPr>
        <w:pStyle w:val="BodyText"/>
      </w:pPr>
    </w:p>
    <w:p w:rsidR="00AA27C7" w:rsidRDefault="00B46F19">
      <w:pPr>
        <w:pStyle w:val="BodyText"/>
        <w:ind w:left="940"/>
      </w:pPr>
      <w:r>
        <w:t>Unanimously carried.</w:t>
      </w:r>
    </w:p>
    <w:p w:rsidR="00AA27C7" w:rsidRDefault="00AA27C7">
      <w:pPr>
        <w:pStyle w:val="BodyText"/>
        <w:rPr>
          <w:sz w:val="26"/>
        </w:rPr>
      </w:pPr>
    </w:p>
    <w:p w:rsidR="00AA27C7" w:rsidRDefault="00AA27C7">
      <w:pPr>
        <w:pStyle w:val="BodyText"/>
        <w:spacing w:before="5"/>
        <w:rPr>
          <w:sz w:val="22"/>
        </w:rPr>
      </w:pPr>
    </w:p>
    <w:p w:rsidR="00AA27C7" w:rsidRDefault="00B46F19">
      <w:pPr>
        <w:pStyle w:val="Heading1"/>
      </w:pPr>
      <w:r>
        <w:t>Report – Mayor DeLano</w:t>
      </w:r>
    </w:p>
    <w:p w:rsidR="00AA27C7" w:rsidRDefault="00AA27C7">
      <w:pPr>
        <w:pStyle w:val="BodyText"/>
        <w:spacing w:before="6"/>
        <w:rPr>
          <w:b/>
          <w:sz w:val="23"/>
        </w:rPr>
      </w:pPr>
    </w:p>
    <w:p w:rsidR="00AA27C7" w:rsidRDefault="00B46F19">
      <w:pPr>
        <w:pStyle w:val="BodyText"/>
        <w:spacing w:before="1"/>
        <w:ind w:left="220" w:right="362"/>
      </w:pPr>
      <w:r>
        <w:rPr>
          <w:i/>
        </w:rPr>
        <w:t xml:space="preserve">Mayor DeLano reported on the following topic(s): </w:t>
      </w:r>
      <w:r>
        <w:t xml:space="preserve">Speed reductions are working as shown by speed trailers; salt barn; tree plantings on Main St. will occur upon Main Street project completion; construction on </w:t>
      </w:r>
      <w:r>
        <w:t>Garrison Rd started today and will include curbing, ADA ramps, pedestrian crossing, drainage; once Erie County completes this work, they will turn the road over to the Village.</w:t>
      </w:r>
    </w:p>
    <w:p w:rsidR="00AA27C7" w:rsidRDefault="00AA27C7">
      <w:pPr>
        <w:pStyle w:val="BodyText"/>
        <w:rPr>
          <w:sz w:val="26"/>
        </w:rPr>
      </w:pPr>
    </w:p>
    <w:p w:rsidR="00AA27C7" w:rsidRDefault="00AA27C7">
      <w:pPr>
        <w:pStyle w:val="BodyText"/>
        <w:rPr>
          <w:sz w:val="22"/>
        </w:rPr>
      </w:pPr>
    </w:p>
    <w:p w:rsidR="00AA27C7" w:rsidRDefault="00B46F19">
      <w:pPr>
        <w:pStyle w:val="BodyText"/>
        <w:ind w:left="220" w:right="175"/>
      </w:pPr>
      <w:r>
        <w:rPr>
          <w:b/>
        </w:rPr>
        <w:t xml:space="preserve">ON MOTION </w:t>
      </w:r>
      <w:r>
        <w:t>by Mayor DeLano, seconded by Deputy Mayor Piazza, the following resolution was adopted:</w:t>
      </w:r>
    </w:p>
    <w:p w:rsidR="00AA27C7" w:rsidRDefault="00AA27C7">
      <w:pPr>
        <w:pStyle w:val="BodyText"/>
      </w:pPr>
    </w:p>
    <w:p w:rsidR="00AA27C7" w:rsidRDefault="00B46F19">
      <w:pPr>
        <w:ind w:left="220"/>
        <w:rPr>
          <w:sz w:val="24"/>
        </w:rPr>
      </w:pPr>
      <w:r>
        <w:rPr>
          <w:b/>
          <w:sz w:val="24"/>
        </w:rPr>
        <w:t xml:space="preserve">RESOLVED, </w:t>
      </w:r>
      <w:r>
        <w:rPr>
          <w:sz w:val="24"/>
        </w:rPr>
        <w:t xml:space="preserve">that the following </w:t>
      </w:r>
      <w:r>
        <w:rPr>
          <w:b/>
          <w:i/>
          <w:sz w:val="24"/>
        </w:rPr>
        <w:t xml:space="preserve">budget transfer </w:t>
      </w:r>
      <w:r>
        <w:rPr>
          <w:sz w:val="24"/>
        </w:rPr>
        <w:t xml:space="preserve">is hereby made in the </w:t>
      </w:r>
      <w:r>
        <w:rPr>
          <w:b/>
          <w:i/>
          <w:sz w:val="24"/>
        </w:rPr>
        <w:t xml:space="preserve">General Fund </w:t>
      </w:r>
      <w:r>
        <w:rPr>
          <w:sz w:val="24"/>
        </w:rPr>
        <w:t>for the</w:t>
      </w:r>
    </w:p>
    <w:p w:rsidR="00AA27C7" w:rsidRDefault="00AA27C7">
      <w:pPr>
        <w:rPr>
          <w:sz w:val="24"/>
        </w:rPr>
        <w:sectPr w:rsidR="00AA27C7">
          <w:footerReference w:type="default" r:id="rId9"/>
          <w:pgSz w:w="12240" w:h="15840"/>
          <w:pgMar w:top="1540" w:right="640" w:bottom="280" w:left="1580" w:header="729" w:footer="0" w:gutter="0"/>
          <w:cols w:space="720"/>
        </w:sectPr>
      </w:pPr>
    </w:p>
    <w:p w:rsidR="00AA27C7" w:rsidRDefault="00AA27C7">
      <w:pPr>
        <w:pStyle w:val="BodyText"/>
        <w:spacing w:before="9"/>
        <w:rPr>
          <w:sz w:val="15"/>
        </w:rPr>
      </w:pPr>
    </w:p>
    <w:p w:rsidR="00AA27C7" w:rsidRDefault="00B46F19">
      <w:pPr>
        <w:spacing w:before="90"/>
        <w:ind w:left="220"/>
        <w:rPr>
          <w:sz w:val="24"/>
        </w:rPr>
      </w:pPr>
      <w:r>
        <w:rPr>
          <w:b/>
          <w:i/>
          <w:u w:val="thick"/>
        </w:rPr>
        <w:t>2018-2019</w:t>
      </w:r>
      <w:r>
        <w:rPr>
          <w:b/>
          <w:i/>
        </w:rPr>
        <w:t xml:space="preserve"> </w:t>
      </w:r>
      <w:r>
        <w:rPr>
          <w:sz w:val="24"/>
        </w:rPr>
        <w:t>fiscal year:</w:t>
      </w:r>
    </w:p>
    <w:p w:rsidR="00AA27C7" w:rsidRDefault="00AA27C7">
      <w:pPr>
        <w:pStyle w:val="BodyText"/>
        <w:spacing w:before="8"/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8"/>
        <w:gridCol w:w="7384"/>
        <w:gridCol w:w="1672"/>
      </w:tblGrid>
      <w:tr w:rsidR="00AA27C7">
        <w:trPr>
          <w:trHeight w:val="248"/>
        </w:trPr>
        <w:tc>
          <w:tcPr>
            <w:tcW w:w="678" w:type="dxa"/>
          </w:tcPr>
          <w:p w:rsidR="00AA27C7" w:rsidRDefault="00B46F19">
            <w:pPr>
              <w:pStyle w:val="TableParagraph"/>
              <w:spacing w:line="228" w:lineRule="exact"/>
              <w:ind w:left="50"/>
            </w:pPr>
            <w:r>
              <w:t>To:</w:t>
            </w:r>
          </w:p>
        </w:tc>
        <w:tc>
          <w:tcPr>
            <w:tcW w:w="7384" w:type="dxa"/>
          </w:tcPr>
          <w:p w:rsidR="00AA27C7" w:rsidRDefault="00B46F19">
            <w:pPr>
              <w:pStyle w:val="TableParagraph"/>
              <w:spacing w:line="228" w:lineRule="exact"/>
              <w:ind w:left="91"/>
            </w:pPr>
            <w:r>
              <w:t>001-3410-4160-3409 (Fire Protection</w:t>
            </w:r>
            <w:r>
              <w:t xml:space="preserve"> – Truck Expense/Chief’s Vehicle)</w:t>
            </w:r>
          </w:p>
        </w:tc>
        <w:tc>
          <w:tcPr>
            <w:tcW w:w="1672" w:type="dxa"/>
          </w:tcPr>
          <w:p w:rsidR="00AA27C7" w:rsidRDefault="00B46F19">
            <w:pPr>
              <w:pStyle w:val="TableParagraph"/>
              <w:spacing w:line="228" w:lineRule="exact"/>
              <w:ind w:right="46"/>
              <w:jc w:val="right"/>
            </w:pPr>
            <w:r>
              <w:t>$982.00</w:t>
            </w:r>
          </w:p>
        </w:tc>
      </w:tr>
      <w:tr w:rsidR="00AA27C7">
        <w:trPr>
          <w:trHeight w:val="379"/>
        </w:trPr>
        <w:tc>
          <w:tcPr>
            <w:tcW w:w="678" w:type="dxa"/>
          </w:tcPr>
          <w:p w:rsidR="00AA27C7" w:rsidRDefault="00B46F19">
            <w:pPr>
              <w:pStyle w:val="TableParagraph"/>
              <w:spacing w:line="248" w:lineRule="exact"/>
              <w:ind w:left="50"/>
            </w:pPr>
            <w:r>
              <w:t>From:</w:t>
            </w:r>
          </w:p>
        </w:tc>
        <w:tc>
          <w:tcPr>
            <w:tcW w:w="7384" w:type="dxa"/>
          </w:tcPr>
          <w:p w:rsidR="00AA27C7" w:rsidRDefault="00B46F19">
            <w:pPr>
              <w:pStyle w:val="TableParagraph"/>
              <w:spacing w:line="248" w:lineRule="exact"/>
              <w:ind w:left="91"/>
            </w:pPr>
            <w:r>
              <w:t>001-3410-4160 (Fire Protection – Truck Expense)</w:t>
            </w:r>
          </w:p>
        </w:tc>
        <w:tc>
          <w:tcPr>
            <w:tcW w:w="1672" w:type="dxa"/>
          </w:tcPr>
          <w:p w:rsidR="00AA27C7" w:rsidRDefault="00B46F19">
            <w:pPr>
              <w:pStyle w:val="TableParagraph"/>
              <w:spacing w:line="248" w:lineRule="exact"/>
              <w:ind w:right="46"/>
              <w:jc w:val="right"/>
            </w:pPr>
            <w:r>
              <w:t>$982.00</w:t>
            </w:r>
          </w:p>
        </w:tc>
      </w:tr>
      <w:tr w:rsidR="00AA27C7">
        <w:trPr>
          <w:trHeight w:val="380"/>
        </w:trPr>
        <w:tc>
          <w:tcPr>
            <w:tcW w:w="678" w:type="dxa"/>
          </w:tcPr>
          <w:p w:rsidR="00AA27C7" w:rsidRDefault="00B46F19">
            <w:pPr>
              <w:pStyle w:val="TableParagraph"/>
              <w:spacing w:before="122" w:line="238" w:lineRule="exact"/>
              <w:ind w:left="50"/>
            </w:pPr>
            <w:r>
              <w:t>To:</w:t>
            </w:r>
          </w:p>
        </w:tc>
        <w:tc>
          <w:tcPr>
            <w:tcW w:w="7384" w:type="dxa"/>
          </w:tcPr>
          <w:p w:rsidR="00AA27C7" w:rsidRDefault="00B46F19">
            <w:pPr>
              <w:pStyle w:val="TableParagraph"/>
              <w:spacing w:before="122" w:line="238" w:lineRule="exact"/>
              <w:ind w:left="91"/>
            </w:pPr>
            <w:r>
              <w:t>001-5110-4000 (Street Maintenance – Seasonal Help)</w:t>
            </w:r>
          </w:p>
        </w:tc>
        <w:tc>
          <w:tcPr>
            <w:tcW w:w="1672" w:type="dxa"/>
          </w:tcPr>
          <w:p w:rsidR="00AA27C7" w:rsidRDefault="00B46F19">
            <w:pPr>
              <w:pStyle w:val="TableParagraph"/>
              <w:spacing w:before="122" w:line="238" w:lineRule="exact"/>
              <w:ind w:right="46"/>
              <w:jc w:val="right"/>
            </w:pPr>
            <w:r>
              <w:t>$476.00</w:t>
            </w:r>
          </w:p>
        </w:tc>
      </w:tr>
      <w:tr w:rsidR="00AA27C7">
        <w:trPr>
          <w:trHeight w:val="379"/>
        </w:trPr>
        <w:tc>
          <w:tcPr>
            <w:tcW w:w="678" w:type="dxa"/>
          </w:tcPr>
          <w:p w:rsidR="00AA27C7" w:rsidRDefault="00B46F19">
            <w:pPr>
              <w:pStyle w:val="TableParagraph"/>
              <w:spacing w:line="249" w:lineRule="exact"/>
              <w:ind w:left="50"/>
            </w:pPr>
            <w:r>
              <w:t>From:</w:t>
            </w:r>
          </w:p>
        </w:tc>
        <w:tc>
          <w:tcPr>
            <w:tcW w:w="7384" w:type="dxa"/>
          </w:tcPr>
          <w:p w:rsidR="00AA27C7" w:rsidRDefault="00B46F19">
            <w:pPr>
              <w:pStyle w:val="TableParagraph"/>
              <w:spacing w:line="249" w:lineRule="exact"/>
              <w:ind w:left="91"/>
            </w:pPr>
            <w:r>
              <w:t>001-5110-1000 (Street Maintenance – Personal Services)</w:t>
            </w:r>
          </w:p>
        </w:tc>
        <w:tc>
          <w:tcPr>
            <w:tcW w:w="1672" w:type="dxa"/>
          </w:tcPr>
          <w:p w:rsidR="00AA27C7" w:rsidRDefault="00B46F19">
            <w:pPr>
              <w:pStyle w:val="TableParagraph"/>
              <w:spacing w:line="249" w:lineRule="exact"/>
              <w:ind w:right="46"/>
              <w:jc w:val="right"/>
            </w:pPr>
            <w:r>
              <w:t>$476.00</w:t>
            </w:r>
          </w:p>
        </w:tc>
      </w:tr>
      <w:tr w:rsidR="00AA27C7">
        <w:trPr>
          <w:trHeight w:val="379"/>
        </w:trPr>
        <w:tc>
          <w:tcPr>
            <w:tcW w:w="678" w:type="dxa"/>
          </w:tcPr>
          <w:p w:rsidR="00AA27C7" w:rsidRDefault="00B46F19">
            <w:pPr>
              <w:pStyle w:val="TableParagraph"/>
              <w:spacing w:before="121" w:line="238" w:lineRule="exact"/>
              <w:ind w:left="50"/>
            </w:pPr>
            <w:r>
              <w:t>To:</w:t>
            </w:r>
          </w:p>
        </w:tc>
        <w:tc>
          <w:tcPr>
            <w:tcW w:w="7384" w:type="dxa"/>
          </w:tcPr>
          <w:p w:rsidR="00AA27C7" w:rsidRDefault="00B46F19">
            <w:pPr>
              <w:pStyle w:val="TableParagraph"/>
              <w:spacing w:before="121" w:line="238" w:lineRule="exact"/>
              <w:ind w:left="91"/>
            </w:pPr>
            <w:r>
              <w:t>001-5110-4161-0901 (Street Maintenance – Repairs/2012 Chevy Tahoe)</w:t>
            </w:r>
          </w:p>
        </w:tc>
        <w:tc>
          <w:tcPr>
            <w:tcW w:w="1672" w:type="dxa"/>
          </w:tcPr>
          <w:p w:rsidR="00AA27C7" w:rsidRDefault="00B46F19">
            <w:pPr>
              <w:pStyle w:val="TableParagraph"/>
              <w:spacing w:before="121" w:line="238" w:lineRule="exact"/>
              <w:ind w:right="46"/>
              <w:jc w:val="right"/>
            </w:pPr>
            <w:r>
              <w:t>$21.00</w:t>
            </w:r>
          </w:p>
        </w:tc>
      </w:tr>
      <w:tr w:rsidR="00AA27C7">
        <w:trPr>
          <w:trHeight w:val="253"/>
        </w:trPr>
        <w:tc>
          <w:tcPr>
            <w:tcW w:w="678" w:type="dxa"/>
          </w:tcPr>
          <w:p w:rsidR="00AA27C7" w:rsidRDefault="00AA27C7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384" w:type="dxa"/>
          </w:tcPr>
          <w:p w:rsidR="00AA27C7" w:rsidRDefault="00B46F19">
            <w:pPr>
              <w:pStyle w:val="TableParagraph"/>
              <w:spacing w:line="233" w:lineRule="exact"/>
              <w:ind w:left="91"/>
            </w:pPr>
            <w:r>
              <w:t>001-5110-4161-0902 (Street Maintenance – Repairs/2002 Int’l Dump)</w:t>
            </w:r>
          </w:p>
        </w:tc>
        <w:tc>
          <w:tcPr>
            <w:tcW w:w="1672" w:type="dxa"/>
          </w:tcPr>
          <w:p w:rsidR="00AA27C7" w:rsidRDefault="00B46F19">
            <w:pPr>
              <w:pStyle w:val="TableParagraph"/>
              <w:spacing w:line="233" w:lineRule="exact"/>
              <w:ind w:right="46"/>
              <w:jc w:val="right"/>
            </w:pPr>
            <w:r>
              <w:t>$20.00</w:t>
            </w:r>
          </w:p>
        </w:tc>
      </w:tr>
      <w:tr w:rsidR="00AA27C7">
        <w:trPr>
          <w:trHeight w:val="253"/>
        </w:trPr>
        <w:tc>
          <w:tcPr>
            <w:tcW w:w="678" w:type="dxa"/>
          </w:tcPr>
          <w:p w:rsidR="00AA27C7" w:rsidRDefault="00AA27C7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384" w:type="dxa"/>
          </w:tcPr>
          <w:p w:rsidR="00AA27C7" w:rsidRDefault="00B46F19">
            <w:pPr>
              <w:pStyle w:val="TableParagraph"/>
              <w:spacing w:line="233" w:lineRule="exact"/>
              <w:ind w:left="91"/>
            </w:pPr>
            <w:r>
              <w:t>001-5110-4161-0905 (Street Maintenance – Repairs/2007 Int’l Dump)</w:t>
            </w:r>
          </w:p>
        </w:tc>
        <w:tc>
          <w:tcPr>
            <w:tcW w:w="1672" w:type="dxa"/>
          </w:tcPr>
          <w:p w:rsidR="00AA27C7" w:rsidRDefault="00B46F19">
            <w:pPr>
              <w:pStyle w:val="TableParagraph"/>
              <w:spacing w:line="233" w:lineRule="exact"/>
              <w:ind w:right="46"/>
              <w:jc w:val="right"/>
            </w:pPr>
            <w:r>
              <w:t>$2,238.00</w:t>
            </w:r>
          </w:p>
        </w:tc>
      </w:tr>
      <w:tr w:rsidR="00AA27C7">
        <w:trPr>
          <w:trHeight w:val="253"/>
        </w:trPr>
        <w:tc>
          <w:tcPr>
            <w:tcW w:w="678" w:type="dxa"/>
          </w:tcPr>
          <w:p w:rsidR="00AA27C7" w:rsidRDefault="00AA27C7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384" w:type="dxa"/>
          </w:tcPr>
          <w:p w:rsidR="00AA27C7" w:rsidRDefault="00B46F19">
            <w:pPr>
              <w:pStyle w:val="TableParagraph"/>
              <w:spacing w:line="233" w:lineRule="exact"/>
              <w:ind w:left="91"/>
            </w:pPr>
            <w:r>
              <w:t>001-5110-4161-0914 (Street Maintenance – Repairs/2018 Sidewalk Plow)</w:t>
            </w:r>
          </w:p>
        </w:tc>
        <w:tc>
          <w:tcPr>
            <w:tcW w:w="1672" w:type="dxa"/>
          </w:tcPr>
          <w:p w:rsidR="00AA27C7" w:rsidRDefault="00B46F19">
            <w:pPr>
              <w:pStyle w:val="TableParagraph"/>
              <w:spacing w:line="233" w:lineRule="exact"/>
              <w:ind w:right="46"/>
              <w:jc w:val="right"/>
            </w:pPr>
            <w:r>
              <w:t>$354.00</w:t>
            </w:r>
          </w:p>
        </w:tc>
      </w:tr>
      <w:tr w:rsidR="00AA27C7">
        <w:trPr>
          <w:trHeight w:val="252"/>
        </w:trPr>
        <w:tc>
          <w:tcPr>
            <w:tcW w:w="678" w:type="dxa"/>
          </w:tcPr>
          <w:p w:rsidR="00AA27C7" w:rsidRDefault="00AA27C7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384" w:type="dxa"/>
          </w:tcPr>
          <w:p w:rsidR="00AA27C7" w:rsidRDefault="00B46F19">
            <w:pPr>
              <w:pStyle w:val="TableParagraph"/>
              <w:spacing w:line="232" w:lineRule="exact"/>
              <w:ind w:left="91"/>
            </w:pPr>
            <w:r>
              <w:t>001-5110-4161-0918 (Street Maintenance – Repairs/2010 Ford F350XL)</w:t>
            </w:r>
          </w:p>
        </w:tc>
        <w:tc>
          <w:tcPr>
            <w:tcW w:w="1672" w:type="dxa"/>
          </w:tcPr>
          <w:p w:rsidR="00AA27C7" w:rsidRDefault="00B46F19">
            <w:pPr>
              <w:pStyle w:val="TableParagraph"/>
              <w:spacing w:line="232" w:lineRule="exact"/>
              <w:ind w:right="46"/>
              <w:jc w:val="right"/>
            </w:pPr>
            <w:r>
              <w:t>$686.00</w:t>
            </w:r>
          </w:p>
        </w:tc>
      </w:tr>
      <w:tr w:rsidR="00AA27C7">
        <w:trPr>
          <w:trHeight w:val="392"/>
        </w:trPr>
        <w:tc>
          <w:tcPr>
            <w:tcW w:w="678" w:type="dxa"/>
          </w:tcPr>
          <w:p w:rsidR="00AA27C7" w:rsidRDefault="00B46F19">
            <w:pPr>
              <w:pStyle w:val="TableParagraph"/>
              <w:spacing w:line="248" w:lineRule="exact"/>
              <w:ind w:left="50"/>
            </w:pPr>
            <w:r>
              <w:t>From:</w:t>
            </w:r>
          </w:p>
        </w:tc>
        <w:tc>
          <w:tcPr>
            <w:tcW w:w="7384" w:type="dxa"/>
          </w:tcPr>
          <w:p w:rsidR="00AA27C7" w:rsidRDefault="00B46F19">
            <w:pPr>
              <w:pStyle w:val="TableParagraph"/>
              <w:spacing w:line="248" w:lineRule="exact"/>
              <w:ind w:left="91"/>
            </w:pPr>
            <w:r>
              <w:t>001-5110-4161 (Street Maintenance – Repairs/Equipment)</w:t>
            </w:r>
          </w:p>
        </w:tc>
        <w:tc>
          <w:tcPr>
            <w:tcW w:w="1672" w:type="dxa"/>
          </w:tcPr>
          <w:p w:rsidR="00AA27C7" w:rsidRDefault="00B46F19">
            <w:pPr>
              <w:pStyle w:val="TableParagraph"/>
              <w:spacing w:line="248" w:lineRule="exact"/>
              <w:ind w:right="46"/>
              <w:jc w:val="right"/>
            </w:pPr>
            <w:r>
              <w:t>$3,319.00</w:t>
            </w:r>
          </w:p>
        </w:tc>
      </w:tr>
      <w:tr w:rsidR="00AA27C7">
        <w:trPr>
          <w:trHeight w:val="409"/>
        </w:trPr>
        <w:tc>
          <w:tcPr>
            <w:tcW w:w="678" w:type="dxa"/>
          </w:tcPr>
          <w:p w:rsidR="00AA27C7" w:rsidRDefault="00AA27C7">
            <w:pPr>
              <w:pStyle w:val="TableParagraph"/>
              <w:spacing w:line="240" w:lineRule="auto"/>
            </w:pPr>
          </w:p>
        </w:tc>
        <w:tc>
          <w:tcPr>
            <w:tcW w:w="7384" w:type="dxa"/>
          </w:tcPr>
          <w:p w:rsidR="00AA27C7" w:rsidRDefault="00B46F19">
            <w:pPr>
              <w:pStyle w:val="TableParagraph"/>
              <w:spacing w:before="133"/>
              <w:ind w:left="91"/>
              <w:rPr>
                <w:sz w:val="24"/>
              </w:rPr>
            </w:pPr>
            <w:r>
              <w:rPr>
                <w:sz w:val="24"/>
              </w:rPr>
              <w:t>Unanimously carried.</w:t>
            </w:r>
          </w:p>
        </w:tc>
        <w:tc>
          <w:tcPr>
            <w:tcW w:w="1672" w:type="dxa"/>
          </w:tcPr>
          <w:p w:rsidR="00AA27C7" w:rsidRDefault="00AA27C7">
            <w:pPr>
              <w:pStyle w:val="TableParagraph"/>
              <w:spacing w:line="240" w:lineRule="auto"/>
            </w:pPr>
          </w:p>
        </w:tc>
      </w:tr>
    </w:tbl>
    <w:p w:rsidR="00AA27C7" w:rsidRDefault="00AA27C7">
      <w:pPr>
        <w:pStyle w:val="BodyText"/>
        <w:rPr>
          <w:sz w:val="26"/>
        </w:rPr>
      </w:pPr>
    </w:p>
    <w:p w:rsidR="00AA27C7" w:rsidRDefault="00AA27C7">
      <w:pPr>
        <w:pStyle w:val="BodyText"/>
        <w:rPr>
          <w:sz w:val="26"/>
        </w:rPr>
      </w:pPr>
    </w:p>
    <w:p w:rsidR="00AA27C7" w:rsidRDefault="00B46F19">
      <w:pPr>
        <w:pStyle w:val="BodyText"/>
        <w:spacing w:before="230"/>
        <w:ind w:left="220" w:right="175"/>
      </w:pPr>
      <w:r>
        <w:rPr>
          <w:b/>
        </w:rPr>
        <w:t xml:space="preserve">ON MOTION </w:t>
      </w:r>
      <w:r>
        <w:t>by Mayor DeLano, seconded by Deputy Mayor Piazza, the following resolution was adopted:</w:t>
      </w:r>
    </w:p>
    <w:p w:rsidR="00AA27C7" w:rsidRDefault="00AA27C7">
      <w:pPr>
        <w:pStyle w:val="BodyText"/>
      </w:pPr>
    </w:p>
    <w:p w:rsidR="00AA27C7" w:rsidRDefault="00B46F19">
      <w:pPr>
        <w:ind w:left="220"/>
        <w:rPr>
          <w:sz w:val="24"/>
        </w:rPr>
      </w:pPr>
      <w:r>
        <w:rPr>
          <w:b/>
          <w:sz w:val="24"/>
        </w:rPr>
        <w:t>RESOLVED</w:t>
      </w:r>
      <w:r>
        <w:rPr>
          <w:sz w:val="24"/>
        </w:rPr>
        <w:t xml:space="preserve">, that payroll and vouchers in the amount of </w:t>
      </w:r>
      <w:r>
        <w:rPr>
          <w:b/>
          <w:sz w:val="24"/>
          <w:u w:val="double"/>
        </w:rPr>
        <w:t>$139,023.48</w:t>
      </w:r>
      <w:r>
        <w:rPr>
          <w:b/>
          <w:sz w:val="24"/>
        </w:rPr>
        <w:t xml:space="preserve"> </w:t>
      </w:r>
      <w:r>
        <w:rPr>
          <w:sz w:val="24"/>
        </w:rPr>
        <w:t>covering the period from</w:t>
      </w:r>
    </w:p>
    <w:p w:rsidR="00AA27C7" w:rsidRDefault="00B46F19">
      <w:pPr>
        <w:ind w:left="220"/>
        <w:rPr>
          <w:sz w:val="24"/>
        </w:rPr>
      </w:pPr>
      <w:r>
        <w:rPr>
          <w:b/>
          <w:i/>
          <w:sz w:val="24"/>
        </w:rPr>
        <w:t xml:space="preserve">10/03/18 </w:t>
      </w:r>
      <w:r>
        <w:rPr>
          <w:sz w:val="24"/>
        </w:rPr>
        <w:t xml:space="preserve">to </w:t>
      </w:r>
      <w:r>
        <w:rPr>
          <w:b/>
          <w:i/>
          <w:sz w:val="24"/>
        </w:rPr>
        <w:t xml:space="preserve">10/14/18 </w:t>
      </w:r>
      <w:r>
        <w:rPr>
          <w:sz w:val="24"/>
        </w:rPr>
        <w:t>are hereby approved as follows:</w:t>
      </w:r>
    </w:p>
    <w:p w:rsidR="00AA27C7" w:rsidRDefault="00AA27C7">
      <w:pPr>
        <w:pStyle w:val="BodyText"/>
        <w:spacing w:before="10" w:after="1"/>
      </w:pPr>
    </w:p>
    <w:tbl>
      <w:tblPr>
        <w:tblW w:w="0" w:type="auto"/>
        <w:tblInd w:w="8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6"/>
        <w:gridCol w:w="1745"/>
      </w:tblGrid>
      <w:tr w:rsidR="00AA27C7">
        <w:trPr>
          <w:trHeight w:val="408"/>
        </w:trPr>
        <w:tc>
          <w:tcPr>
            <w:tcW w:w="4476" w:type="dxa"/>
          </w:tcPr>
          <w:p w:rsidR="00AA27C7" w:rsidRDefault="00B46F19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Payroll cover</w:t>
            </w:r>
            <w:r>
              <w:rPr>
                <w:b/>
                <w:sz w:val="24"/>
              </w:rPr>
              <w:t xml:space="preserve">ing </w:t>
            </w:r>
            <w:r>
              <w:rPr>
                <w:sz w:val="24"/>
              </w:rPr>
              <w:t>10/01/18 – 10/14/18:</w:t>
            </w:r>
          </w:p>
        </w:tc>
        <w:tc>
          <w:tcPr>
            <w:tcW w:w="1745" w:type="dxa"/>
          </w:tcPr>
          <w:p w:rsidR="00AA27C7" w:rsidRDefault="00B46F19">
            <w:pPr>
              <w:pStyle w:val="TableParagraph"/>
              <w:spacing w:line="266" w:lineRule="exact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$37,601.97</w:t>
            </w:r>
          </w:p>
        </w:tc>
      </w:tr>
      <w:tr w:rsidR="00AA27C7">
        <w:trPr>
          <w:trHeight w:val="551"/>
        </w:trPr>
        <w:tc>
          <w:tcPr>
            <w:tcW w:w="4476" w:type="dxa"/>
          </w:tcPr>
          <w:p w:rsidR="00AA27C7" w:rsidRDefault="00B46F19">
            <w:pPr>
              <w:pStyle w:val="TableParagraph"/>
              <w:spacing w:before="133" w:line="240" w:lineRule="auto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Vouchers covering </w:t>
            </w:r>
            <w:r>
              <w:rPr>
                <w:sz w:val="24"/>
              </w:rPr>
              <w:t>10/03/18 – 10/16/18:</w:t>
            </w:r>
          </w:p>
        </w:tc>
        <w:tc>
          <w:tcPr>
            <w:tcW w:w="1745" w:type="dxa"/>
          </w:tcPr>
          <w:p w:rsidR="00AA27C7" w:rsidRDefault="00AA27C7">
            <w:pPr>
              <w:pStyle w:val="TableParagraph"/>
              <w:spacing w:line="240" w:lineRule="auto"/>
            </w:pPr>
          </w:p>
        </w:tc>
      </w:tr>
      <w:tr w:rsidR="00AA27C7">
        <w:trPr>
          <w:trHeight w:val="414"/>
        </w:trPr>
        <w:tc>
          <w:tcPr>
            <w:tcW w:w="4476" w:type="dxa"/>
          </w:tcPr>
          <w:p w:rsidR="00AA27C7" w:rsidRDefault="00B46F19">
            <w:pPr>
              <w:pStyle w:val="TableParagraph"/>
              <w:spacing w:before="133" w:line="261" w:lineRule="exact"/>
              <w:ind w:left="1490"/>
              <w:rPr>
                <w:sz w:val="24"/>
              </w:rPr>
            </w:pPr>
            <w:r>
              <w:rPr>
                <w:sz w:val="24"/>
              </w:rPr>
              <w:t>General Fund</w:t>
            </w:r>
          </w:p>
        </w:tc>
        <w:tc>
          <w:tcPr>
            <w:tcW w:w="1745" w:type="dxa"/>
          </w:tcPr>
          <w:p w:rsidR="00AA27C7" w:rsidRDefault="00B46F19">
            <w:pPr>
              <w:pStyle w:val="TableParagraph"/>
              <w:spacing w:before="133" w:line="261" w:lineRule="exact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$85,753.38</w:t>
            </w:r>
          </w:p>
        </w:tc>
      </w:tr>
      <w:tr w:rsidR="00AA27C7">
        <w:trPr>
          <w:trHeight w:val="275"/>
        </w:trPr>
        <w:tc>
          <w:tcPr>
            <w:tcW w:w="4476" w:type="dxa"/>
          </w:tcPr>
          <w:p w:rsidR="00AA27C7" w:rsidRDefault="00B46F19">
            <w:pPr>
              <w:pStyle w:val="TableParagraph"/>
              <w:ind w:left="1490"/>
              <w:rPr>
                <w:sz w:val="24"/>
              </w:rPr>
            </w:pPr>
            <w:r>
              <w:rPr>
                <w:sz w:val="24"/>
              </w:rPr>
              <w:t>Water Fund</w:t>
            </w:r>
          </w:p>
        </w:tc>
        <w:tc>
          <w:tcPr>
            <w:tcW w:w="1745" w:type="dxa"/>
          </w:tcPr>
          <w:p w:rsidR="00AA27C7" w:rsidRDefault="00B46F19">
            <w:pPr>
              <w:pStyle w:val="TableParagraph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$0.00</w:t>
            </w:r>
          </w:p>
        </w:tc>
      </w:tr>
      <w:tr w:rsidR="00AA27C7">
        <w:trPr>
          <w:trHeight w:val="276"/>
        </w:trPr>
        <w:tc>
          <w:tcPr>
            <w:tcW w:w="4476" w:type="dxa"/>
          </w:tcPr>
          <w:p w:rsidR="00AA27C7" w:rsidRDefault="00B46F19">
            <w:pPr>
              <w:pStyle w:val="TableParagraph"/>
              <w:ind w:left="1490"/>
              <w:rPr>
                <w:sz w:val="24"/>
              </w:rPr>
            </w:pPr>
            <w:r>
              <w:rPr>
                <w:sz w:val="24"/>
              </w:rPr>
              <w:t>Sewer Fund</w:t>
            </w:r>
          </w:p>
        </w:tc>
        <w:tc>
          <w:tcPr>
            <w:tcW w:w="1745" w:type="dxa"/>
          </w:tcPr>
          <w:p w:rsidR="00AA27C7" w:rsidRDefault="00B46F19">
            <w:pPr>
              <w:pStyle w:val="TableParagraph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$49.67</w:t>
            </w:r>
          </w:p>
        </w:tc>
      </w:tr>
      <w:tr w:rsidR="00AA27C7">
        <w:trPr>
          <w:trHeight w:val="275"/>
        </w:trPr>
        <w:tc>
          <w:tcPr>
            <w:tcW w:w="4476" w:type="dxa"/>
          </w:tcPr>
          <w:p w:rsidR="00AA27C7" w:rsidRDefault="00B46F19">
            <w:pPr>
              <w:pStyle w:val="TableParagraph"/>
              <w:ind w:left="1490"/>
              <w:rPr>
                <w:sz w:val="24"/>
              </w:rPr>
            </w:pPr>
            <w:r>
              <w:rPr>
                <w:sz w:val="24"/>
              </w:rPr>
              <w:t>Glen Park Fund</w:t>
            </w:r>
          </w:p>
        </w:tc>
        <w:tc>
          <w:tcPr>
            <w:tcW w:w="1745" w:type="dxa"/>
          </w:tcPr>
          <w:p w:rsidR="00AA27C7" w:rsidRDefault="00B46F19">
            <w:pPr>
              <w:pStyle w:val="TableParagraph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$2,802.74</w:t>
            </w:r>
          </w:p>
        </w:tc>
      </w:tr>
      <w:tr w:rsidR="00AA27C7">
        <w:trPr>
          <w:trHeight w:val="276"/>
        </w:trPr>
        <w:tc>
          <w:tcPr>
            <w:tcW w:w="4476" w:type="dxa"/>
          </w:tcPr>
          <w:p w:rsidR="00AA27C7" w:rsidRDefault="00B46F19">
            <w:pPr>
              <w:pStyle w:val="TableParagraph"/>
              <w:ind w:left="1490"/>
              <w:rPr>
                <w:sz w:val="24"/>
              </w:rPr>
            </w:pPr>
            <w:r>
              <w:rPr>
                <w:sz w:val="24"/>
              </w:rPr>
              <w:t>Trust &amp; Agency Fund</w:t>
            </w:r>
          </w:p>
        </w:tc>
        <w:tc>
          <w:tcPr>
            <w:tcW w:w="1745" w:type="dxa"/>
          </w:tcPr>
          <w:p w:rsidR="00AA27C7" w:rsidRDefault="00B46F19">
            <w:pPr>
              <w:pStyle w:val="TableParagraph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$12,815.00</w:t>
            </w:r>
          </w:p>
        </w:tc>
      </w:tr>
      <w:tr w:rsidR="00AA27C7">
        <w:trPr>
          <w:trHeight w:val="276"/>
        </w:trPr>
        <w:tc>
          <w:tcPr>
            <w:tcW w:w="4476" w:type="dxa"/>
          </w:tcPr>
          <w:p w:rsidR="00AA27C7" w:rsidRDefault="00B46F19">
            <w:pPr>
              <w:pStyle w:val="TableParagraph"/>
              <w:ind w:left="1490"/>
              <w:rPr>
                <w:sz w:val="24"/>
              </w:rPr>
            </w:pPr>
            <w:r>
              <w:rPr>
                <w:sz w:val="24"/>
              </w:rPr>
              <w:t>Debt Service</w:t>
            </w:r>
          </w:p>
        </w:tc>
        <w:tc>
          <w:tcPr>
            <w:tcW w:w="1745" w:type="dxa"/>
          </w:tcPr>
          <w:p w:rsidR="00AA27C7" w:rsidRDefault="00B46F19">
            <w:pPr>
              <w:pStyle w:val="TableParagraph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$0.00</w:t>
            </w:r>
          </w:p>
        </w:tc>
      </w:tr>
      <w:tr w:rsidR="00AA27C7">
        <w:trPr>
          <w:trHeight w:val="275"/>
        </w:trPr>
        <w:tc>
          <w:tcPr>
            <w:tcW w:w="4476" w:type="dxa"/>
          </w:tcPr>
          <w:p w:rsidR="00AA27C7" w:rsidRDefault="00B46F19">
            <w:pPr>
              <w:pStyle w:val="TableParagraph"/>
              <w:ind w:left="1490"/>
              <w:rPr>
                <w:sz w:val="24"/>
              </w:rPr>
            </w:pPr>
            <w:r>
              <w:rPr>
                <w:sz w:val="24"/>
              </w:rPr>
              <w:t>Community Development</w:t>
            </w:r>
          </w:p>
        </w:tc>
        <w:tc>
          <w:tcPr>
            <w:tcW w:w="1745" w:type="dxa"/>
          </w:tcPr>
          <w:p w:rsidR="00AA27C7" w:rsidRDefault="00B46F19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$0.00</w:t>
            </w:r>
          </w:p>
        </w:tc>
      </w:tr>
      <w:tr w:rsidR="00AA27C7">
        <w:trPr>
          <w:trHeight w:val="276"/>
        </w:trPr>
        <w:tc>
          <w:tcPr>
            <w:tcW w:w="4476" w:type="dxa"/>
          </w:tcPr>
          <w:p w:rsidR="00AA27C7" w:rsidRDefault="00B46F19">
            <w:pPr>
              <w:pStyle w:val="TableParagraph"/>
              <w:ind w:left="1490"/>
              <w:rPr>
                <w:sz w:val="24"/>
              </w:rPr>
            </w:pPr>
            <w:r>
              <w:rPr>
                <w:sz w:val="24"/>
              </w:rPr>
              <w:t>Capital Fund</w:t>
            </w:r>
          </w:p>
        </w:tc>
        <w:tc>
          <w:tcPr>
            <w:tcW w:w="1745" w:type="dxa"/>
          </w:tcPr>
          <w:p w:rsidR="00AA27C7" w:rsidRDefault="00B46F19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$0.00</w:t>
            </w:r>
          </w:p>
        </w:tc>
      </w:tr>
      <w:tr w:rsidR="00AA27C7">
        <w:trPr>
          <w:trHeight w:val="416"/>
        </w:trPr>
        <w:tc>
          <w:tcPr>
            <w:tcW w:w="4476" w:type="dxa"/>
          </w:tcPr>
          <w:p w:rsidR="00AA27C7" w:rsidRDefault="00AA27C7">
            <w:pPr>
              <w:pStyle w:val="TableParagraph"/>
              <w:spacing w:line="240" w:lineRule="auto"/>
            </w:pPr>
          </w:p>
        </w:tc>
        <w:tc>
          <w:tcPr>
            <w:tcW w:w="1745" w:type="dxa"/>
          </w:tcPr>
          <w:p w:rsidR="00AA27C7" w:rsidRDefault="00B46F19">
            <w:pPr>
              <w:pStyle w:val="TableParagraph"/>
              <w:spacing w:line="271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$101,421.51</w:t>
            </w:r>
          </w:p>
        </w:tc>
      </w:tr>
      <w:tr w:rsidR="00AA27C7">
        <w:trPr>
          <w:trHeight w:val="411"/>
        </w:trPr>
        <w:tc>
          <w:tcPr>
            <w:tcW w:w="4476" w:type="dxa"/>
          </w:tcPr>
          <w:p w:rsidR="00AA27C7" w:rsidRDefault="00B46F19">
            <w:pPr>
              <w:pStyle w:val="TableParagraph"/>
              <w:spacing w:before="135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GRAND TOTAL:</w:t>
            </w:r>
          </w:p>
        </w:tc>
        <w:tc>
          <w:tcPr>
            <w:tcW w:w="1745" w:type="dxa"/>
          </w:tcPr>
          <w:p w:rsidR="00AA27C7" w:rsidRDefault="00B46F19">
            <w:pPr>
              <w:pStyle w:val="TableParagraph"/>
              <w:spacing w:before="135"/>
              <w:ind w:left="435"/>
              <w:rPr>
                <w:b/>
                <w:sz w:val="24"/>
              </w:rPr>
            </w:pPr>
            <w:r>
              <w:rPr>
                <w:b/>
                <w:sz w:val="24"/>
                <w:u w:val="double"/>
              </w:rPr>
              <w:t>$139,023.48</w:t>
            </w:r>
          </w:p>
        </w:tc>
      </w:tr>
    </w:tbl>
    <w:p w:rsidR="00AA27C7" w:rsidRDefault="00AA27C7">
      <w:pPr>
        <w:rPr>
          <w:sz w:val="24"/>
        </w:rPr>
        <w:sectPr w:rsidR="00AA27C7">
          <w:footerReference w:type="default" r:id="rId10"/>
          <w:pgSz w:w="12240" w:h="15840"/>
          <w:pgMar w:top="1540" w:right="640" w:bottom="2680" w:left="1580" w:header="729" w:footer="2493" w:gutter="0"/>
          <w:cols w:space="720"/>
        </w:sectPr>
      </w:pPr>
    </w:p>
    <w:p w:rsidR="00AA27C7" w:rsidRDefault="00AA27C7">
      <w:pPr>
        <w:pStyle w:val="BodyText"/>
        <w:spacing w:before="9"/>
        <w:rPr>
          <w:sz w:val="15"/>
        </w:rPr>
      </w:pPr>
    </w:p>
    <w:p w:rsidR="00AA27C7" w:rsidRDefault="00B46F19">
      <w:pPr>
        <w:pStyle w:val="BodyText"/>
        <w:spacing w:before="90"/>
        <w:ind w:left="220" w:right="941"/>
      </w:pPr>
      <w:r>
        <w:rPr>
          <w:b/>
        </w:rPr>
        <w:t xml:space="preserve">ON MOTION </w:t>
      </w:r>
      <w:r>
        <w:t>by Mayor DeLano, seconded by Trustee Yates, the following resolution was adopted:</w:t>
      </w:r>
    </w:p>
    <w:p w:rsidR="00AA27C7" w:rsidRDefault="00AA27C7">
      <w:pPr>
        <w:pStyle w:val="BodyText"/>
      </w:pPr>
    </w:p>
    <w:p w:rsidR="00AA27C7" w:rsidRDefault="00B46F19">
      <w:pPr>
        <w:pStyle w:val="BodyText"/>
        <w:ind w:left="220" w:right="688"/>
      </w:pPr>
      <w:r>
        <w:rPr>
          <w:b/>
        </w:rPr>
        <w:t>RESOLVED</w:t>
      </w:r>
      <w:r>
        <w:t>, that the proposal from WWS Planning for consulting services related to a Local Waterfront Revitalization Plan (LWRP), dated July 11, 2018, is hereby approved.</w:t>
      </w:r>
    </w:p>
    <w:p w:rsidR="00AA27C7" w:rsidRDefault="00AA27C7">
      <w:pPr>
        <w:pStyle w:val="BodyText"/>
      </w:pPr>
    </w:p>
    <w:p w:rsidR="00AA27C7" w:rsidRDefault="00B46F19">
      <w:pPr>
        <w:pStyle w:val="BodyText"/>
        <w:ind w:left="940"/>
      </w:pPr>
      <w:r>
        <w:t>Unanimously carried.</w:t>
      </w:r>
    </w:p>
    <w:p w:rsidR="00AA27C7" w:rsidRDefault="00AA27C7">
      <w:pPr>
        <w:pStyle w:val="BodyText"/>
        <w:rPr>
          <w:sz w:val="26"/>
        </w:rPr>
      </w:pPr>
    </w:p>
    <w:p w:rsidR="00AA27C7" w:rsidRDefault="00AA27C7">
      <w:pPr>
        <w:pStyle w:val="BodyText"/>
        <w:rPr>
          <w:sz w:val="26"/>
        </w:rPr>
      </w:pPr>
    </w:p>
    <w:p w:rsidR="00AA27C7" w:rsidRDefault="00AA27C7">
      <w:pPr>
        <w:pStyle w:val="BodyText"/>
        <w:spacing w:before="5"/>
        <w:rPr>
          <w:sz w:val="20"/>
        </w:rPr>
      </w:pPr>
    </w:p>
    <w:p w:rsidR="00AA27C7" w:rsidRDefault="00B46F19">
      <w:pPr>
        <w:pStyle w:val="Heading1"/>
      </w:pPr>
      <w:r>
        <w:rPr>
          <w:u w:val="thick"/>
        </w:rPr>
        <w:t>Report – Trustee Rogers</w:t>
      </w:r>
    </w:p>
    <w:p w:rsidR="00AA27C7" w:rsidRDefault="00AA27C7">
      <w:pPr>
        <w:pStyle w:val="BodyText"/>
        <w:spacing w:before="9"/>
        <w:rPr>
          <w:b/>
          <w:sz w:val="15"/>
        </w:rPr>
      </w:pPr>
    </w:p>
    <w:p w:rsidR="00AA27C7" w:rsidRDefault="00B46F19">
      <w:pPr>
        <w:spacing w:before="90"/>
        <w:ind w:left="220" w:right="208"/>
        <w:rPr>
          <w:sz w:val="24"/>
        </w:rPr>
      </w:pPr>
      <w:r>
        <w:rPr>
          <w:i/>
          <w:sz w:val="24"/>
        </w:rPr>
        <w:t xml:space="preserve">Trustee Rogers reported on the following topic(s): </w:t>
      </w:r>
      <w:r>
        <w:rPr>
          <w:sz w:val="24"/>
        </w:rPr>
        <w:t>Thanked Phil Schwab for the painting of Village Hall.</w:t>
      </w:r>
    </w:p>
    <w:p w:rsidR="00AA27C7" w:rsidRDefault="00AA27C7">
      <w:pPr>
        <w:pStyle w:val="BodyText"/>
      </w:pPr>
    </w:p>
    <w:p w:rsidR="00AA27C7" w:rsidRDefault="00B46F19">
      <w:pPr>
        <w:pStyle w:val="BodyText"/>
        <w:ind w:left="220"/>
      </w:pPr>
      <w:r>
        <w:t>Trustee Rogers had no resolutions on the agenda.</w:t>
      </w:r>
    </w:p>
    <w:p w:rsidR="00AA27C7" w:rsidRDefault="00AA27C7">
      <w:pPr>
        <w:pStyle w:val="BodyText"/>
        <w:rPr>
          <w:sz w:val="26"/>
        </w:rPr>
      </w:pPr>
    </w:p>
    <w:p w:rsidR="00AA27C7" w:rsidRDefault="00AA27C7">
      <w:pPr>
        <w:pStyle w:val="BodyText"/>
        <w:rPr>
          <w:sz w:val="26"/>
        </w:rPr>
      </w:pPr>
    </w:p>
    <w:p w:rsidR="00AA27C7" w:rsidRDefault="00AA27C7">
      <w:pPr>
        <w:pStyle w:val="BodyText"/>
        <w:spacing w:before="5"/>
        <w:rPr>
          <w:sz w:val="20"/>
        </w:rPr>
      </w:pPr>
    </w:p>
    <w:p w:rsidR="00AA27C7" w:rsidRDefault="00B46F19">
      <w:pPr>
        <w:pStyle w:val="Heading1"/>
      </w:pPr>
      <w:r>
        <w:rPr>
          <w:u w:val="thick"/>
        </w:rPr>
        <w:t>Report – Deputy Mayor Piazza</w:t>
      </w:r>
    </w:p>
    <w:p w:rsidR="00AA27C7" w:rsidRDefault="00AA27C7">
      <w:pPr>
        <w:pStyle w:val="BodyText"/>
        <w:spacing w:before="9"/>
        <w:rPr>
          <w:b/>
          <w:sz w:val="15"/>
        </w:rPr>
      </w:pPr>
    </w:p>
    <w:p w:rsidR="00AA27C7" w:rsidRDefault="00B46F19">
      <w:pPr>
        <w:spacing w:before="101" w:line="228" w:lineRule="auto"/>
        <w:ind w:left="220" w:right="914"/>
        <w:rPr>
          <w:sz w:val="24"/>
        </w:rPr>
      </w:pPr>
      <w:r>
        <w:rPr>
          <w:i/>
          <w:sz w:val="24"/>
        </w:rPr>
        <w:t xml:space="preserve">Deputy Mayor Piazza reported on the following topic(s): </w:t>
      </w:r>
      <w:r>
        <w:rPr>
          <w:sz w:val="24"/>
        </w:rPr>
        <w:t>Joint November/December</w:t>
      </w:r>
      <w:r>
        <w:rPr>
          <w:spacing w:val="-13"/>
          <w:sz w:val="24"/>
        </w:rPr>
        <w:t xml:space="preserve"> </w:t>
      </w:r>
      <w:r>
        <w:rPr>
          <w:sz w:val="24"/>
        </w:rPr>
        <w:t>Zoning Board of Appeals meeting will be held November</w:t>
      </w:r>
      <w:r>
        <w:rPr>
          <w:spacing w:val="-4"/>
          <w:sz w:val="24"/>
        </w:rPr>
        <w:t xml:space="preserve"> </w:t>
      </w:r>
      <w:r>
        <w:rPr>
          <w:sz w:val="24"/>
        </w:rPr>
        <w:t>28</w:t>
      </w:r>
      <w:r>
        <w:rPr>
          <w:position w:val="9"/>
          <w:sz w:val="16"/>
        </w:rPr>
        <w:t>th</w:t>
      </w:r>
      <w:r>
        <w:rPr>
          <w:sz w:val="24"/>
        </w:rPr>
        <w:t>.</w:t>
      </w:r>
    </w:p>
    <w:p w:rsidR="00AA27C7" w:rsidRDefault="00AA27C7">
      <w:pPr>
        <w:pStyle w:val="BodyText"/>
        <w:spacing w:before="1"/>
      </w:pPr>
    </w:p>
    <w:p w:rsidR="00AA27C7" w:rsidRDefault="00B46F19">
      <w:pPr>
        <w:pStyle w:val="BodyText"/>
        <w:spacing w:before="1"/>
        <w:ind w:left="220"/>
      </w:pPr>
      <w:r>
        <w:t>Deputy Mayor Piazza had no resolutions on the</w:t>
      </w:r>
      <w:r>
        <w:rPr>
          <w:spacing w:val="-12"/>
        </w:rPr>
        <w:t xml:space="preserve"> </w:t>
      </w:r>
      <w:r>
        <w:t>agenda.</w:t>
      </w:r>
    </w:p>
    <w:p w:rsidR="00AA27C7" w:rsidRDefault="00AA27C7">
      <w:pPr>
        <w:pStyle w:val="BodyText"/>
        <w:rPr>
          <w:sz w:val="26"/>
        </w:rPr>
      </w:pPr>
    </w:p>
    <w:p w:rsidR="00AA27C7" w:rsidRDefault="00AA27C7">
      <w:pPr>
        <w:pStyle w:val="BodyText"/>
        <w:rPr>
          <w:sz w:val="26"/>
        </w:rPr>
      </w:pPr>
    </w:p>
    <w:p w:rsidR="00AA27C7" w:rsidRDefault="00AA27C7">
      <w:pPr>
        <w:pStyle w:val="BodyText"/>
        <w:spacing w:before="4"/>
        <w:rPr>
          <w:sz w:val="20"/>
        </w:rPr>
      </w:pPr>
    </w:p>
    <w:p w:rsidR="00AA27C7" w:rsidRDefault="00B46F19">
      <w:pPr>
        <w:pStyle w:val="Heading1"/>
        <w:spacing w:before="1"/>
      </w:pPr>
      <w:r>
        <w:rPr>
          <w:u w:val="thick"/>
        </w:rPr>
        <w:t>Report – Trustee Yates</w:t>
      </w:r>
    </w:p>
    <w:p w:rsidR="00AA27C7" w:rsidRDefault="00AA27C7">
      <w:pPr>
        <w:pStyle w:val="BodyText"/>
        <w:spacing w:before="8"/>
        <w:rPr>
          <w:b/>
          <w:sz w:val="15"/>
        </w:rPr>
      </w:pPr>
    </w:p>
    <w:p w:rsidR="00AA27C7" w:rsidRDefault="00B46F19">
      <w:pPr>
        <w:pStyle w:val="BodyText"/>
        <w:spacing w:before="90"/>
        <w:ind w:left="220" w:right="456"/>
      </w:pPr>
      <w:r>
        <w:rPr>
          <w:i/>
        </w:rPr>
        <w:t xml:space="preserve">Trustee Yates reported on the following topic(s): </w:t>
      </w:r>
      <w:r>
        <w:t>This Saturday is the last day of the Far</w:t>
      </w:r>
      <w:r>
        <w:t>mer’s Market – thanked the DPW, Village Board and all volunteers who make the market possible. Halloween Parade is this Saturday. Beautification Committee work at Heritage Garden of 1812; Village Garden Walk event needs a chairperson.</w:t>
      </w:r>
    </w:p>
    <w:p w:rsidR="00AA27C7" w:rsidRDefault="00AA27C7">
      <w:pPr>
        <w:pStyle w:val="BodyText"/>
      </w:pPr>
    </w:p>
    <w:p w:rsidR="00AA27C7" w:rsidRDefault="00B46F19">
      <w:pPr>
        <w:pStyle w:val="BodyText"/>
        <w:ind w:left="220"/>
      </w:pPr>
      <w:r>
        <w:t>Trustee Yates had no resolutions on the agenda.</w:t>
      </w:r>
    </w:p>
    <w:p w:rsidR="00AA27C7" w:rsidRDefault="00AA27C7">
      <w:pPr>
        <w:pStyle w:val="BodyText"/>
        <w:rPr>
          <w:sz w:val="26"/>
        </w:rPr>
      </w:pPr>
    </w:p>
    <w:p w:rsidR="00AA27C7" w:rsidRDefault="00AA27C7">
      <w:pPr>
        <w:pStyle w:val="BodyText"/>
        <w:rPr>
          <w:sz w:val="26"/>
        </w:rPr>
      </w:pPr>
    </w:p>
    <w:p w:rsidR="00AA27C7" w:rsidRDefault="00AA27C7">
      <w:pPr>
        <w:pStyle w:val="BodyText"/>
        <w:spacing w:before="6"/>
        <w:rPr>
          <w:sz w:val="20"/>
        </w:rPr>
      </w:pPr>
    </w:p>
    <w:p w:rsidR="00AA27C7" w:rsidRDefault="00B46F19">
      <w:pPr>
        <w:pStyle w:val="Heading1"/>
      </w:pPr>
      <w:r>
        <w:rPr>
          <w:u w:val="thick"/>
        </w:rPr>
        <w:t>Report – Trustee Etu</w:t>
      </w:r>
    </w:p>
    <w:p w:rsidR="00AA27C7" w:rsidRDefault="00AA27C7">
      <w:pPr>
        <w:pStyle w:val="BodyText"/>
        <w:spacing w:before="9"/>
        <w:rPr>
          <w:b/>
          <w:sz w:val="15"/>
        </w:rPr>
      </w:pPr>
    </w:p>
    <w:p w:rsidR="00AA27C7" w:rsidRDefault="00B46F19">
      <w:pPr>
        <w:spacing w:before="90"/>
        <w:ind w:left="220" w:right="628"/>
        <w:rPr>
          <w:sz w:val="24"/>
        </w:rPr>
      </w:pPr>
      <w:r>
        <w:rPr>
          <w:i/>
          <w:sz w:val="24"/>
        </w:rPr>
        <w:t xml:space="preserve">Trustee Etu reported on the following topic(s): </w:t>
      </w:r>
      <w:r>
        <w:rPr>
          <w:sz w:val="24"/>
        </w:rPr>
        <w:t>Looking for active members for various Village committees.</w:t>
      </w:r>
    </w:p>
    <w:p w:rsidR="00AA27C7" w:rsidRDefault="00AA27C7">
      <w:pPr>
        <w:rPr>
          <w:sz w:val="24"/>
        </w:rPr>
        <w:sectPr w:rsidR="00AA27C7">
          <w:footerReference w:type="default" r:id="rId11"/>
          <w:pgSz w:w="12240" w:h="15840"/>
          <w:pgMar w:top="1540" w:right="640" w:bottom="280" w:left="1580" w:header="729" w:footer="0" w:gutter="0"/>
          <w:cols w:space="720"/>
        </w:sectPr>
      </w:pPr>
    </w:p>
    <w:p w:rsidR="00AA27C7" w:rsidRDefault="00B46F19">
      <w:pPr>
        <w:pStyle w:val="Heading1"/>
        <w:spacing w:before="79"/>
        <w:ind w:right="640"/>
      </w:pPr>
      <w:r>
        <w:lastRenderedPageBreak/>
        <w:t>Minutes of the regular meeting of the Village of Williamsvill</w:t>
      </w:r>
      <w:r>
        <w:t>e Board of Trustees held at Village Hall, 5565 Main Street, Williamsville, New York, on Monday, October 22, 2018 at 7:30 p.m.</w:t>
      </w:r>
    </w:p>
    <w:p w:rsidR="00AA27C7" w:rsidRDefault="00AA27C7">
      <w:pPr>
        <w:pStyle w:val="BodyText"/>
        <w:spacing w:before="6"/>
        <w:rPr>
          <w:b/>
          <w:sz w:val="21"/>
        </w:rPr>
      </w:pPr>
    </w:p>
    <w:p w:rsidR="00AA27C7" w:rsidRDefault="00B46F19">
      <w:pPr>
        <w:pStyle w:val="BodyText"/>
        <w:ind w:left="220" w:right="535"/>
      </w:pPr>
      <w:r>
        <w:rPr>
          <w:b/>
        </w:rPr>
        <w:t xml:space="preserve">ON MOTION </w:t>
      </w:r>
      <w:r>
        <w:t>by Trustee Etu, seconded by Deputy Mayor Piazza, the following resolution was adopted:</w:t>
      </w:r>
    </w:p>
    <w:p w:rsidR="00AA27C7" w:rsidRDefault="00AA27C7">
      <w:pPr>
        <w:pStyle w:val="BodyText"/>
      </w:pPr>
    </w:p>
    <w:p w:rsidR="00AA27C7" w:rsidRDefault="00B46F19">
      <w:pPr>
        <w:ind w:left="220"/>
        <w:rPr>
          <w:sz w:val="24"/>
        </w:rPr>
      </w:pPr>
      <w:r>
        <w:rPr>
          <w:b/>
          <w:sz w:val="24"/>
        </w:rPr>
        <w:t>RESOLVED</w:t>
      </w:r>
      <w:r>
        <w:rPr>
          <w:sz w:val="24"/>
        </w:rPr>
        <w:t xml:space="preserve">, that </w:t>
      </w:r>
      <w:r>
        <w:rPr>
          <w:b/>
          <w:i/>
          <w:sz w:val="24"/>
        </w:rPr>
        <w:t xml:space="preserve">Joe Spino </w:t>
      </w:r>
      <w:r>
        <w:rPr>
          <w:sz w:val="24"/>
        </w:rPr>
        <w:t xml:space="preserve">of </w:t>
      </w:r>
      <w:r>
        <w:rPr>
          <w:b/>
          <w:i/>
          <w:sz w:val="24"/>
        </w:rPr>
        <w:t xml:space="preserve">42 </w:t>
      </w:r>
      <w:r>
        <w:rPr>
          <w:b/>
          <w:i/>
          <w:sz w:val="24"/>
        </w:rPr>
        <w:t>California Dr., Williamsville, NY</w:t>
      </w:r>
      <w:r>
        <w:rPr>
          <w:sz w:val="24"/>
        </w:rPr>
        <w:t>, is hereby appointed to the</w:t>
      </w:r>
    </w:p>
    <w:p w:rsidR="00AA27C7" w:rsidRDefault="00B46F19">
      <w:pPr>
        <w:ind w:left="220"/>
        <w:rPr>
          <w:sz w:val="24"/>
        </w:rPr>
      </w:pPr>
      <w:r>
        <w:rPr>
          <w:b/>
          <w:i/>
          <w:sz w:val="24"/>
        </w:rPr>
        <w:t xml:space="preserve">Traffic and Safety Committee </w:t>
      </w:r>
      <w:r>
        <w:rPr>
          <w:sz w:val="24"/>
        </w:rPr>
        <w:t xml:space="preserve">through the end of the </w:t>
      </w:r>
      <w:r>
        <w:rPr>
          <w:b/>
          <w:i/>
          <w:sz w:val="24"/>
        </w:rPr>
        <w:t xml:space="preserve">2018-2019 </w:t>
      </w:r>
      <w:r>
        <w:rPr>
          <w:sz w:val="24"/>
        </w:rPr>
        <w:t>official Village year.</w:t>
      </w:r>
    </w:p>
    <w:p w:rsidR="00AA27C7" w:rsidRDefault="00AA27C7">
      <w:pPr>
        <w:pStyle w:val="BodyText"/>
      </w:pPr>
    </w:p>
    <w:p w:rsidR="00AA27C7" w:rsidRDefault="00B46F19">
      <w:pPr>
        <w:pStyle w:val="BodyText"/>
        <w:ind w:left="940"/>
      </w:pPr>
      <w:r>
        <w:t>Unanimously carried.</w:t>
      </w:r>
    </w:p>
    <w:p w:rsidR="00AA27C7" w:rsidRDefault="00AA27C7">
      <w:pPr>
        <w:pStyle w:val="BodyText"/>
        <w:rPr>
          <w:sz w:val="26"/>
        </w:rPr>
      </w:pPr>
    </w:p>
    <w:p w:rsidR="00AA27C7" w:rsidRDefault="00AA27C7">
      <w:pPr>
        <w:pStyle w:val="BodyText"/>
        <w:rPr>
          <w:sz w:val="26"/>
        </w:rPr>
      </w:pPr>
    </w:p>
    <w:p w:rsidR="00AA27C7" w:rsidRDefault="00B46F19">
      <w:pPr>
        <w:pStyle w:val="BodyText"/>
        <w:spacing w:before="185"/>
        <w:ind w:left="220"/>
      </w:pPr>
      <w:r>
        <w:rPr>
          <w:b/>
        </w:rPr>
        <w:t xml:space="preserve">ON MOTION </w:t>
      </w:r>
      <w:r>
        <w:t>by Trustee Etu, seconded by Trustee Yates, the following resolution was ado</w:t>
      </w:r>
      <w:r>
        <w:t>pted:</w:t>
      </w:r>
    </w:p>
    <w:p w:rsidR="00AA27C7" w:rsidRDefault="00AA27C7">
      <w:pPr>
        <w:pStyle w:val="BodyText"/>
      </w:pPr>
    </w:p>
    <w:p w:rsidR="00AA27C7" w:rsidRDefault="00B46F19">
      <w:pPr>
        <w:pStyle w:val="BodyText"/>
        <w:ind w:left="220" w:right="161"/>
      </w:pPr>
      <w:r>
        <w:rPr>
          <w:b/>
        </w:rPr>
        <w:t xml:space="preserve">RESOLVED, </w:t>
      </w:r>
      <w:r>
        <w:t>that the Administrator is hereby authorized to publish legal notice of a public hearing to be held on Monday, November 26, 2018 at 7:30 p.m., at Williamsville Village Hall, 5565 Main St., Williamsville, New York, for the purpose of hearing all persons inte</w:t>
      </w:r>
      <w:r>
        <w:t>rested in commenting on a proposed amendment to Chapter 112 the Village Code (Zoning), regarding stormwater management regulations.</w:t>
      </w:r>
    </w:p>
    <w:p w:rsidR="00AA27C7" w:rsidRDefault="00AA27C7">
      <w:pPr>
        <w:pStyle w:val="BodyText"/>
      </w:pPr>
    </w:p>
    <w:p w:rsidR="00AA27C7" w:rsidRDefault="00B46F19">
      <w:pPr>
        <w:pStyle w:val="BodyText"/>
        <w:ind w:left="940"/>
      </w:pPr>
      <w:r>
        <w:t>Unanimously carried.</w:t>
      </w:r>
    </w:p>
    <w:p w:rsidR="00AA27C7" w:rsidRDefault="00AA27C7">
      <w:pPr>
        <w:pStyle w:val="BodyText"/>
        <w:rPr>
          <w:sz w:val="26"/>
        </w:rPr>
      </w:pPr>
    </w:p>
    <w:p w:rsidR="00AA27C7" w:rsidRDefault="00AA27C7">
      <w:pPr>
        <w:pStyle w:val="BodyText"/>
        <w:rPr>
          <w:sz w:val="26"/>
        </w:rPr>
      </w:pPr>
    </w:p>
    <w:p w:rsidR="00AA27C7" w:rsidRDefault="00AA27C7">
      <w:pPr>
        <w:pStyle w:val="BodyText"/>
        <w:spacing w:before="5"/>
        <w:rPr>
          <w:sz w:val="20"/>
        </w:rPr>
      </w:pPr>
    </w:p>
    <w:p w:rsidR="00AA27C7" w:rsidRDefault="00B46F19">
      <w:pPr>
        <w:pStyle w:val="Heading1"/>
      </w:pPr>
      <w:r>
        <w:rPr>
          <w:u w:val="thick"/>
        </w:rPr>
        <w:t>Staff Report(s)</w:t>
      </w:r>
    </w:p>
    <w:p w:rsidR="00AA27C7" w:rsidRDefault="00AA27C7">
      <w:pPr>
        <w:pStyle w:val="BodyText"/>
        <w:spacing w:before="9"/>
        <w:rPr>
          <w:b/>
          <w:sz w:val="15"/>
        </w:rPr>
      </w:pPr>
    </w:p>
    <w:p w:rsidR="00AA27C7" w:rsidRDefault="00B46F19">
      <w:pPr>
        <w:spacing w:before="101" w:line="228" w:lineRule="auto"/>
        <w:ind w:left="220" w:right="608"/>
        <w:rPr>
          <w:sz w:val="24"/>
        </w:rPr>
      </w:pPr>
      <w:r>
        <w:rPr>
          <w:i/>
          <w:sz w:val="24"/>
        </w:rPr>
        <w:t xml:space="preserve">Village Administrator Juul reported on the following topic(s): </w:t>
      </w:r>
      <w:r>
        <w:rPr>
          <w:sz w:val="24"/>
        </w:rPr>
        <w:t>Leaf pick up starte</w:t>
      </w:r>
      <w:r>
        <w:rPr>
          <w:sz w:val="24"/>
        </w:rPr>
        <w:t>d today; yard waste pick up ends this month; overnight street parking ban goes into effect November 1</w:t>
      </w:r>
      <w:r>
        <w:rPr>
          <w:position w:val="9"/>
          <w:sz w:val="16"/>
        </w:rPr>
        <w:t>st</w:t>
      </w:r>
      <w:r>
        <w:rPr>
          <w:sz w:val="24"/>
        </w:rPr>
        <w:t>.</w:t>
      </w:r>
    </w:p>
    <w:p w:rsidR="00AA27C7" w:rsidRDefault="00AA27C7">
      <w:pPr>
        <w:pStyle w:val="BodyText"/>
        <w:spacing w:before="2"/>
      </w:pPr>
    </w:p>
    <w:p w:rsidR="00AA27C7" w:rsidRDefault="00B46F19">
      <w:pPr>
        <w:ind w:left="220" w:right="1435"/>
        <w:rPr>
          <w:sz w:val="24"/>
        </w:rPr>
      </w:pPr>
      <w:r>
        <w:rPr>
          <w:i/>
          <w:sz w:val="24"/>
        </w:rPr>
        <w:t xml:space="preserve">Community Development Director DePriest reported on the following topic(s): </w:t>
      </w:r>
      <w:r>
        <w:rPr>
          <w:sz w:val="24"/>
        </w:rPr>
        <w:t>Gave a demonstration on the HAWK signal operation.</w:t>
      </w:r>
    </w:p>
    <w:p w:rsidR="00AA27C7" w:rsidRDefault="00AA27C7">
      <w:pPr>
        <w:pStyle w:val="BodyText"/>
        <w:rPr>
          <w:sz w:val="26"/>
        </w:rPr>
      </w:pPr>
    </w:p>
    <w:p w:rsidR="00AA27C7" w:rsidRDefault="00AA27C7">
      <w:pPr>
        <w:pStyle w:val="BodyText"/>
        <w:rPr>
          <w:sz w:val="22"/>
        </w:rPr>
      </w:pPr>
    </w:p>
    <w:p w:rsidR="00AA27C7" w:rsidRDefault="00B46F19">
      <w:pPr>
        <w:pStyle w:val="BodyText"/>
        <w:ind w:left="220"/>
      </w:pPr>
      <w:r>
        <w:t>There was no Executiv</w:t>
      </w:r>
      <w:r>
        <w:t>e Session.</w:t>
      </w:r>
    </w:p>
    <w:p w:rsidR="00AA27C7" w:rsidRDefault="00AA27C7">
      <w:pPr>
        <w:pStyle w:val="BodyText"/>
        <w:rPr>
          <w:sz w:val="26"/>
        </w:rPr>
      </w:pPr>
    </w:p>
    <w:p w:rsidR="00AA27C7" w:rsidRDefault="00AA27C7">
      <w:pPr>
        <w:pStyle w:val="BodyText"/>
        <w:rPr>
          <w:sz w:val="22"/>
        </w:rPr>
      </w:pPr>
    </w:p>
    <w:p w:rsidR="00AA27C7" w:rsidRDefault="00B46F19">
      <w:pPr>
        <w:pStyle w:val="BodyText"/>
        <w:ind w:left="220"/>
      </w:pPr>
      <w:r>
        <w:rPr>
          <w:b/>
        </w:rPr>
        <w:t xml:space="preserve">ON MOTION </w:t>
      </w:r>
      <w:r>
        <w:t>by Mayor DeLano, seconded by Trustee Etu, it was moved to adjourn the meeting at 8:09 p.m.</w:t>
      </w:r>
    </w:p>
    <w:p w:rsidR="00AA27C7" w:rsidRDefault="00AA27C7">
      <w:pPr>
        <w:pStyle w:val="BodyText"/>
      </w:pPr>
    </w:p>
    <w:p w:rsidR="00AA27C7" w:rsidRDefault="00B46F19">
      <w:pPr>
        <w:pStyle w:val="BodyText"/>
        <w:spacing w:before="1"/>
        <w:ind w:left="1180"/>
      </w:pPr>
      <w:r>
        <w:t>Unanimously carried.</w:t>
      </w:r>
    </w:p>
    <w:p w:rsidR="00AA27C7" w:rsidRDefault="00AA27C7">
      <w:pPr>
        <w:pStyle w:val="BodyText"/>
        <w:rPr>
          <w:sz w:val="20"/>
        </w:rPr>
      </w:pPr>
    </w:p>
    <w:p w:rsidR="00AA27C7" w:rsidRDefault="00B46F19">
      <w:pPr>
        <w:pStyle w:val="BodyText"/>
        <w:spacing w:before="8"/>
        <w:rPr>
          <w:sz w:val="23"/>
        </w:rPr>
      </w:pPr>
      <w:r>
        <w:pict>
          <v:line id="_x0000_s1026" style="position:absolute;z-index:-251658240;mso-wrap-distance-left:0;mso-wrap-distance-right:0;mso-position-horizontal-relative:page" from="306.05pt,15.85pt" to="504.05pt,15.85pt" strokeweight=".48pt">
            <w10:wrap type="topAndBottom" anchorx="page"/>
          </v:line>
        </w:pict>
      </w:r>
    </w:p>
    <w:p w:rsidR="00AA27C7" w:rsidRDefault="00B46F19">
      <w:pPr>
        <w:pStyle w:val="BodyText"/>
        <w:spacing w:line="247" w:lineRule="exact"/>
        <w:ind w:left="4522" w:right="4118"/>
        <w:jc w:val="center"/>
      </w:pPr>
      <w:r>
        <w:t>Lynda L. Juul</w:t>
      </w:r>
    </w:p>
    <w:p w:rsidR="00AA27C7" w:rsidRDefault="00B46F19">
      <w:pPr>
        <w:pStyle w:val="BodyText"/>
        <w:ind w:left="4541"/>
      </w:pPr>
      <w:r>
        <w:t>Administrator/Clerk-Treasurer</w:t>
      </w:r>
    </w:p>
    <w:sectPr w:rsidR="00AA27C7">
      <w:headerReference w:type="default" r:id="rId12"/>
      <w:footerReference w:type="default" r:id="rId13"/>
      <w:pgSz w:w="12240" w:h="15840"/>
      <w:pgMar w:top="640" w:right="640" w:bottom="280" w:left="15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F19" w:rsidRDefault="00B46F19">
      <w:r>
        <w:separator/>
      </w:r>
    </w:p>
  </w:endnote>
  <w:endnote w:type="continuationSeparator" w:id="0">
    <w:p w:rsidR="00B46F19" w:rsidRDefault="00B46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7C7" w:rsidRDefault="00B46F19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25pt;margin-top:661.25pt;width:105.8pt;height:15.3pt;z-index:-10360;mso-position-horizontal-relative:page;mso-position-vertical-relative:page" filled="f" stroked="f">
          <v:textbox inset="0,0,0,0">
            <w:txbxContent>
              <w:p w:rsidR="00AA27C7" w:rsidRDefault="00B46F19">
                <w:pPr>
                  <w:pStyle w:val="BodyText"/>
                  <w:spacing w:before="10"/>
                  <w:ind w:left="20"/>
                </w:pPr>
                <w:r>
                  <w:t>Unanimously carried.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7C7" w:rsidRDefault="00AA27C7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7C7" w:rsidRDefault="00B46F19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25pt;margin-top:656.35pt;width:105.85pt;height:15.3pt;z-index:-10336;mso-position-horizontal-relative:page;mso-position-vertical-relative:page" filled="f" stroked="f">
          <v:textbox inset="0,0,0,0">
            <w:txbxContent>
              <w:p w:rsidR="00AA27C7" w:rsidRDefault="00B46F19">
                <w:pPr>
                  <w:pStyle w:val="BodyText"/>
                  <w:spacing w:before="10"/>
                  <w:ind w:left="20"/>
                </w:pPr>
                <w:r>
                  <w:t>Unanimously carried.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7C7" w:rsidRDefault="00AA27C7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7C7" w:rsidRDefault="00AA27C7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F19" w:rsidRDefault="00B46F19">
      <w:r>
        <w:separator/>
      </w:r>
    </w:p>
  </w:footnote>
  <w:footnote w:type="continuationSeparator" w:id="0">
    <w:p w:rsidR="00B46F19" w:rsidRDefault="00B46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7C7" w:rsidRDefault="00B46F19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9pt;margin-top:35.45pt;width:459pt;height:42.9pt;z-index:-10384;mso-position-horizontal-relative:page;mso-position-vertical-relative:page" filled="f" stroked="f">
          <v:textbox inset="0,0,0,0">
            <w:txbxContent>
              <w:p w:rsidR="00AA27C7" w:rsidRDefault="00B46F19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Minutes of the regular meeting of the Village of Williamsville Board of Trustees held at Village Hall, 5565 Main Street, Williamsville, New York, on Monday, October 22, 2018 at 7:30 p.m.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7C7" w:rsidRDefault="00AA27C7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4481A"/>
    <w:multiLevelType w:val="multilevel"/>
    <w:tmpl w:val="FEE2E520"/>
    <w:lvl w:ilvl="0">
      <w:start w:val="16"/>
      <w:numFmt w:val="lowerLetter"/>
      <w:lvlText w:val="%1"/>
      <w:lvlJc w:val="left"/>
      <w:pPr>
        <w:ind w:left="707" w:hanging="488"/>
        <w:jc w:val="left"/>
      </w:pPr>
      <w:rPr>
        <w:rFonts w:hint="default"/>
        <w:lang w:val="en-US" w:eastAsia="en-US" w:bidi="en-US"/>
      </w:rPr>
    </w:lvl>
    <w:lvl w:ilvl="1">
      <w:start w:val="13"/>
      <w:numFmt w:val="lowerLetter"/>
      <w:lvlText w:val="%1.%2."/>
      <w:lvlJc w:val="left"/>
      <w:pPr>
        <w:ind w:left="707" w:hanging="488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957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75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4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93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02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A27C7"/>
    <w:rsid w:val="00AA27C7"/>
    <w:rsid w:val="00B46F19"/>
    <w:rsid w:val="00B6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BF5B9A31-47D0-4D71-9B62-89357C26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Present:</vt:lpstr>
    </vt:vector>
  </TitlesOfParts>
  <Company>Village of Williamsville</Company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Present:</dc:title>
  <dc:creator>Deb</dc:creator>
  <cp:lastModifiedBy>Keaton DePreist</cp:lastModifiedBy>
  <cp:revision>2</cp:revision>
  <dcterms:created xsi:type="dcterms:W3CDTF">2019-01-08T15:11:00Z</dcterms:created>
  <dcterms:modified xsi:type="dcterms:W3CDTF">2019-01-08T15:11:00Z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2019-01-08T00:00:00Z</vt:filetime>
  </property>
</Properties>
</file>