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441" w:rsidRDefault="00D57441">
      <w:pPr>
        <w:pStyle w:val="BodyText"/>
        <w:spacing w:before="5"/>
        <w:rPr>
          <w:sz w:val="13"/>
        </w:rPr>
      </w:pPr>
      <w:bookmarkStart w:id="0" w:name="_GoBack"/>
      <w:bookmarkEnd w:id="0"/>
    </w:p>
    <w:p w:rsidR="00D57441" w:rsidRDefault="00505E98">
      <w:pPr>
        <w:pStyle w:val="BodyText"/>
        <w:spacing w:before="90"/>
        <w:ind w:left="220"/>
      </w:pPr>
      <w:r>
        <w:t>The meeting was opened with the Pledge of Allegiance led by Trustee Rogers.</w:t>
      </w:r>
    </w:p>
    <w:p w:rsidR="00D57441" w:rsidRDefault="00D57441">
      <w:pPr>
        <w:pStyle w:val="BodyText"/>
      </w:pPr>
    </w:p>
    <w:p w:rsidR="00D57441" w:rsidRDefault="00505E98">
      <w:pPr>
        <w:pStyle w:val="BodyText"/>
        <w:tabs>
          <w:tab w:val="left" w:pos="2380"/>
        </w:tabs>
        <w:ind w:left="2380" w:right="4638" w:hanging="2160"/>
      </w:pPr>
      <w:r>
        <w:t>Present:</w:t>
      </w:r>
      <w:r>
        <w:tab/>
        <w:t xml:space="preserve">Daniel O. DeLano, Jr., Mayor Basil J. Piazza, Deputy </w:t>
      </w:r>
      <w:r>
        <w:rPr>
          <w:spacing w:val="-4"/>
        </w:rPr>
        <w:t xml:space="preserve">Mayor </w:t>
      </w:r>
      <w:r>
        <w:t>Deborah L. Rogers, Trustee John “Al” Yates, Jr., Trustee Matthew J. Etu,</w:t>
      </w:r>
      <w:r>
        <w:rPr>
          <w:spacing w:val="-1"/>
        </w:rPr>
        <w:t xml:space="preserve"> </w:t>
      </w:r>
      <w:r>
        <w:t>Trustee</w:t>
      </w:r>
    </w:p>
    <w:p w:rsidR="00D57441" w:rsidRDefault="00D57441">
      <w:pPr>
        <w:pStyle w:val="BodyText"/>
      </w:pPr>
    </w:p>
    <w:p w:rsidR="00D57441" w:rsidRDefault="00505E98">
      <w:pPr>
        <w:pStyle w:val="BodyText"/>
        <w:tabs>
          <w:tab w:val="left" w:pos="2380"/>
        </w:tabs>
        <w:ind w:left="220"/>
      </w:pPr>
      <w:r>
        <w:t>Also</w:t>
      </w:r>
      <w:r>
        <w:rPr>
          <w:spacing w:val="-1"/>
        </w:rPr>
        <w:t xml:space="preserve"> </w:t>
      </w:r>
      <w:r>
        <w:t>present:</w:t>
      </w:r>
      <w:r>
        <w:tab/>
      </w:r>
      <w:r>
        <w:t>Lynda L. Juul,</w:t>
      </w:r>
      <w:r>
        <w:rPr>
          <w:spacing w:val="2"/>
        </w:rPr>
        <w:t xml:space="preserve"> </w:t>
      </w:r>
      <w:r>
        <w:t>Administrator/Clerk-Treasurer</w:t>
      </w:r>
    </w:p>
    <w:p w:rsidR="00D57441" w:rsidRDefault="00505E98">
      <w:pPr>
        <w:pStyle w:val="BodyText"/>
        <w:ind w:left="2380" w:right="3994"/>
      </w:pPr>
      <w:r>
        <w:t>Judith A. Kindron, Deputy Treasurer Charles Grieco, Village Attorney Ben Vilonen, DPW Crew Chief</w:t>
      </w:r>
    </w:p>
    <w:p w:rsidR="00D57441" w:rsidRDefault="00505E98">
      <w:pPr>
        <w:pStyle w:val="BodyText"/>
        <w:spacing w:before="1"/>
        <w:ind w:left="2380"/>
      </w:pPr>
      <w:r>
        <w:t>Keaton DePriest, Director of Community Development</w:t>
      </w:r>
    </w:p>
    <w:p w:rsidR="00D57441" w:rsidRDefault="00D57441">
      <w:pPr>
        <w:pStyle w:val="BodyText"/>
        <w:rPr>
          <w:sz w:val="26"/>
        </w:rPr>
      </w:pPr>
    </w:p>
    <w:p w:rsidR="00D57441" w:rsidRDefault="00D57441">
      <w:pPr>
        <w:pStyle w:val="BodyText"/>
        <w:rPr>
          <w:sz w:val="22"/>
        </w:rPr>
      </w:pPr>
    </w:p>
    <w:p w:rsidR="00D57441" w:rsidRDefault="00505E98">
      <w:pPr>
        <w:pStyle w:val="BodyText"/>
        <w:ind w:left="220" w:right="475"/>
      </w:pPr>
      <w:r>
        <w:rPr>
          <w:b/>
        </w:rPr>
        <w:t xml:space="preserve">ON MOTION </w:t>
      </w:r>
      <w:r>
        <w:t>by Mayor DeLano, seconded by Deputy Mayor Piazza, i</w:t>
      </w:r>
      <w:r>
        <w:t>t was moved to approve the minutes of the regular meeting held on August 27, 2018, as submitted.</w:t>
      </w:r>
    </w:p>
    <w:p w:rsidR="00D57441" w:rsidRDefault="00D57441">
      <w:pPr>
        <w:pStyle w:val="BodyText"/>
      </w:pPr>
    </w:p>
    <w:p w:rsidR="00D57441" w:rsidRDefault="00505E98">
      <w:pPr>
        <w:pStyle w:val="BodyText"/>
        <w:ind w:left="1000"/>
      </w:pPr>
      <w:r>
        <w:t>Unanimously carried.</w:t>
      </w:r>
    </w:p>
    <w:p w:rsidR="00D57441" w:rsidRDefault="00D57441">
      <w:pPr>
        <w:pStyle w:val="BodyText"/>
        <w:rPr>
          <w:sz w:val="20"/>
        </w:rPr>
      </w:pPr>
    </w:p>
    <w:p w:rsidR="00D57441" w:rsidRDefault="00D57441">
      <w:pPr>
        <w:pStyle w:val="BodyText"/>
        <w:rPr>
          <w:sz w:val="20"/>
        </w:rPr>
      </w:pPr>
    </w:p>
    <w:p w:rsidR="00D57441" w:rsidRDefault="00F817E8">
      <w:pPr>
        <w:pStyle w:val="BodyText"/>
        <w:spacing w:before="1"/>
        <w:rPr>
          <w:sz w:val="29"/>
        </w:rPr>
      </w:pPr>
      <w:r>
        <w:rPr>
          <w:noProof/>
          <w:lang w:bidi="ar-SA"/>
        </w:rPr>
        <mc:AlternateContent>
          <mc:Choice Requires="wps">
            <w:drawing>
              <wp:anchor distT="0" distB="0" distL="0" distR="0" simplePos="0" relativeHeight="251657216" behindDoc="1" locked="0" layoutInCell="1" allowOverlap="1">
                <wp:simplePos x="0" y="0"/>
                <wp:positionH relativeFrom="page">
                  <wp:posOffset>1071880</wp:posOffset>
                </wp:positionH>
                <wp:positionV relativeFrom="paragraph">
                  <wp:posOffset>240665</wp:posOffset>
                </wp:positionV>
                <wp:extent cx="6077585" cy="762635"/>
                <wp:effectExtent l="5080" t="8255" r="13335" b="1016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7626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57441" w:rsidRDefault="00505E98">
                            <w:pPr>
                              <w:spacing w:before="17"/>
                              <w:ind w:left="1621" w:right="1624"/>
                              <w:jc w:val="center"/>
                              <w:rPr>
                                <w:b/>
                                <w:sz w:val="28"/>
                              </w:rPr>
                            </w:pPr>
                            <w:r>
                              <w:rPr>
                                <w:b/>
                                <w:sz w:val="28"/>
                              </w:rPr>
                              <w:t>Public Hearing</w:t>
                            </w:r>
                          </w:p>
                          <w:p w:rsidR="00D57441" w:rsidRDefault="00D57441">
                            <w:pPr>
                              <w:pStyle w:val="BodyText"/>
                              <w:spacing w:before="1"/>
                            </w:pPr>
                          </w:p>
                          <w:p w:rsidR="00D57441" w:rsidRDefault="00505E98">
                            <w:pPr>
                              <w:ind w:left="1623" w:right="1624"/>
                              <w:jc w:val="center"/>
                              <w:rPr>
                                <w:b/>
                                <w:i/>
                                <w:sz w:val="24"/>
                              </w:rPr>
                            </w:pPr>
                            <w:r>
                              <w:rPr>
                                <w:b/>
                                <w:i/>
                                <w:sz w:val="24"/>
                              </w:rPr>
                              <w:t>Proposed amendment to Chapter 84 of the Village Code (Signs)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4.4pt;margin-top:18.95pt;width:478.55pt;height:60.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" filled="f" strokeweight=".48pt">
                <v:textbox inset="0,0,0,0">
                  <w:txbxContent>
                    <w:p w:rsidR="00D57441" w:rsidRDefault="00505E98">
                      <w:pPr>
                        <w:spacing w:before="17"/>
                        <w:ind w:left="1621" w:right="1624"/>
                        <w:jc w:val="center"/>
                        <w:rPr>
                          <w:b/>
                          <w:sz w:val="28"/>
                        </w:rPr>
                      </w:pPr>
                      <w:r>
                        <w:rPr>
                          <w:b/>
                          <w:sz w:val="28"/>
                        </w:rPr>
                        <w:t>Public Hearing</w:t>
                      </w:r>
                    </w:p>
                    <w:p w:rsidR="00D57441" w:rsidRDefault="00D57441">
                      <w:pPr>
                        <w:pStyle w:val="BodyText"/>
                        <w:spacing w:before="1"/>
                      </w:pPr>
                    </w:p>
                    <w:p w:rsidR="00D57441" w:rsidRDefault="00505E98">
                      <w:pPr>
                        <w:ind w:left="1623" w:right="1624"/>
                        <w:jc w:val="center"/>
                        <w:rPr>
                          <w:b/>
                          <w:i/>
                          <w:sz w:val="24"/>
                        </w:rPr>
                      </w:pPr>
                      <w:r>
                        <w:rPr>
                          <w:b/>
                          <w:i/>
                          <w:sz w:val="24"/>
                        </w:rPr>
                        <w:t>Proposed amendment to Chapter 84 of the Village Code (Signs)</w:t>
                      </w:r>
                    </w:p>
                  </w:txbxContent>
                </v:textbox>
                <w10:wrap type="topAndBottom" anchorx="page"/>
              </v:shape>
            </w:pict>
          </mc:Fallback>
        </mc:AlternateContent>
      </w:r>
    </w:p>
    <w:p w:rsidR="00D57441" w:rsidRDefault="00D57441">
      <w:pPr>
        <w:pStyle w:val="BodyText"/>
        <w:spacing w:before="1"/>
        <w:rPr>
          <w:sz w:val="13"/>
        </w:rPr>
      </w:pPr>
    </w:p>
    <w:p w:rsidR="00D57441" w:rsidRDefault="00505E98">
      <w:pPr>
        <w:pStyle w:val="BodyText"/>
        <w:spacing w:before="90"/>
        <w:ind w:left="220" w:right="422"/>
      </w:pPr>
      <w:r>
        <w:rPr>
          <w:b/>
        </w:rPr>
        <w:t xml:space="preserve">ON MOTION </w:t>
      </w:r>
      <w:r>
        <w:t>by Mayor DeLano, seconded by Deputy Mayor Piazza, it was moved to continue the public hearing at 7:38 p.m.</w:t>
      </w:r>
    </w:p>
    <w:p w:rsidR="00D57441" w:rsidRDefault="00D57441">
      <w:pPr>
        <w:pStyle w:val="BodyText"/>
      </w:pPr>
    </w:p>
    <w:p w:rsidR="00D57441" w:rsidRDefault="00505E98">
      <w:pPr>
        <w:pStyle w:val="BodyText"/>
        <w:ind w:left="940"/>
      </w:pPr>
      <w:r>
        <w:t>Unanimously carried.</w:t>
      </w:r>
    </w:p>
    <w:p w:rsidR="00D57441" w:rsidRDefault="00D57441">
      <w:pPr>
        <w:pStyle w:val="BodyText"/>
        <w:rPr>
          <w:sz w:val="26"/>
        </w:rPr>
      </w:pPr>
    </w:p>
    <w:p w:rsidR="00D57441" w:rsidRDefault="00D57441">
      <w:pPr>
        <w:pStyle w:val="BodyText"/>
        <w:rPr>
          <w:sz w:val="22"/>
        </w:rPr>
      </w:pPr>
    </w:p>
    <w:p w:rsidR="00D57441" w:rsidRDefault="00505E98">
      <w:pPr>
        <w:pStyle w:val="BodyText"/>
        <w:ind w:left="220"/>
      </w:pPr>
      <w:r>
        <w:t>Member(s) of the audience who addressed the Board and their comment(s):</w:t>
      </w:r>
    </w:p>
    <w:p w:rsidR="00D57441" w:rsidRDefault="00D57441">
      <w:pPr>
        <w:pStyle w:val="BodyText"/>
      </w:pPr>
    </w:p>
    <w:p w:rsidR="00D57441" w:rsidRDefault="00505E98">
      <w:pPr>
        <w:pStyle w:val="ListParagraph"/>
        <w:numPr>
          <w:ilvl w:val="0"/>
          <w:numId w:val="1"/>
        </w:numPr>
        <w:tabs>
          <w:tab w:val="left" w:pos="941"/>
        </w:tabs>
        <w:spacing w:before="1"/>
        <w:rPr>
          <w:i/>
          <w:sz w:val="24"/>
        </w:rPr>
      </w:pPr>
      <w:r>
        <w:rPr>
          <w:sz w:val="24"/>
        </w:rPr>
        <w:t>Larry Brenton, 31 Monroe Dr. – Was a firm hired? Wha</w:t>
      </w:r>
      <w:r>
        <w:rPr>
          <w:sz w:val="24"/>
        </w:rPr>
        <w:t xml:space="preserve">t was the cost? </w:t>
      </w:r>
      <w:r>
        <w:rPr>
          <w:i/>
          <w:sz w:val="24"/>
        </w:rPr>
        <w:t>[$12,000 -</w:t>
      </w:r>
      <w:r>
        <w:rPr>
          <w:i/>
          <w:spacing w:val="-9"/>
          <w:sz w:val="24"/>
        </w:rPr>
        <w:t xml:space="preserve"> </w:t>
      </w:r>
      <w:r>
        <w:rPr>
          <w:i/>
          <w:sz w:val="24"/>
        </w:rPr>
        <w:t>$13,000.]</w:t>
      </w:r>
    </w:p>
    <w:p w:rsidR="00D57441" w:rsidRDefault="00D57441">
      <w:pPr>
        <w:pStyle w:val="BodyText"/>
        <w:rPr>
          <w:i/>
        </w:rPr>
      </w:pPr>
    </w:p>
    <w:p w:rsidR="00D57441" w:rsidRDefault="00505E98">
      <w:pPr>
        <w:pStyle w:val="ListParagraph"/>
        <w:numPr>
          <w:ilvl w:val="0"/>
          <w:numId w:val="1"/>
        </w:numPr>
        <w:tabs>
          <w:tab w:val="left" w:pos="941"/>
        </w:tabs>
        <w:ind w:right="202"/>
        <w:rPr>
          <w:sz w:val="24"/>
        </w:rPr>
      </w:pPr>
      <w:r>
        <w:rPr>
          <w:sz w:val="24"/>
        </w:rPr>
        <w:t>Julie Flanagan, 28 Pasadena Pl. – Happy to hear about sign code update. Regarding Main Street’s trees, many of the business’s signs cannot be seen because of the trees. Takes away from the buildings. Trees are different shapes and sizes. She is a tree love</w:t>
      </w:r>
      <w:r>
        <w:rPr>
          <w:sz w:val="24"/>
        </w:rPr>
        <w:t>r but other areas have smaller trees with greater distances between trees and buildings. Would like the Village to consider this.</w:t>
      </w:r>
    </w:p>
    <w:p w:rsidR="00D57441" w:rsidRDefault="00D57441">
      <w:pPr>
        <w:rPr>
          <w:sz w:val="24"/>
        </w:rPr>
        <w:sectPr w:rsidR="00D57441">
          <w:headerReference w:type="default" r:id="rId7"/>
          <w:type w:val="continuous"/>
          <w:pgSz w:w="12240" w:h="15840"/>
          <w:pgMar w:top="1560" w:right="720" w:bottom="280" w:left="1580" w:header="729" w:footer="720" w:gutter="0"/>
          <w:cols w:space="720"/>
        </w:sectPr>
      </w:pPr>
    </w:p>
    <w:p w:rsidR="00D57441" w:rsidRDefault="00D57441">
      <w:pPr>
        <w:pStyle w:val="BodyText"/>
        <w:spacing w:before="9"/>
        <w:rPr>
          <w:sz w:val="12"/>
        </w:rPr>
      </w:pPr>
    </w:p>
    <w:p w:rsidR="00D57441" w:rsidRDefault="00505E98">
      <w:pPr>
        <w:pStyle w:val="BodyText"/>
        <w:spacing w:before="90"/>
        <w:ind w:left="220" w:right="642"/>
      </w:pPr>
      <w:r>
        <w:rPr>
          <w:b/>
        </w:rPr>
        <w:t xml:space="preserve">ON MOTION </w:t>
      </w:r>
      <w:r>
        <w:t>by Mayor DeLano, seconded by Trustee Etu,</w:t>
      </w:r>
      <w:r>
        <w:t xml:space="preserve"> it was moved at 7:45 p.m. to continue the public hearing at the next regular Village Board meeting to be held on September 24, 2018.</w:t>
      </w:r>
    </w:p>
    <w:p w:rsidR="00D57441" w:rsidRDefault="00D57441">
      <w:pPr>
        <w:pStyle w:val="BodyText"/>
      </w:pPr>
    </w:p>
    <w:p w:rsidR="00D57441" w:rsidRDefault="00505E98">
      <w:pPr>
        <w:pStyle w:val="BodyText"/>
        <w:ind w:left="940"/>
      </w:pPr>
      <w:r>
        <w:t>Unanimously carried.</w:t>
      </w:r>
    </w:p>
    <w:p w:rsidR="00D57441" w:rsidRDefault="00D57441">
      <w:pPr>
        <w:pStyle w:val="BodyText"/>
        <w:rPr>
          <w:sz w:val="26"/>
        </w:rPr>
      </w:pPr>
    </w:p>
    <w:p w:rsidR="00D57441" w:rsidRDefault="00D57441">
      <w:pPr>
        <w:pStyle w:val="BodyText"/>
        <w:rPr>
          <w:sz w:val="26"/>
        </w:rPr>
      </w:pPr>
    </w:p>
    <w:p w:rsidR="00D57441" w:rsidRDefault="00505E98">
      <w:pPr>
        <w:pStyle w:val="BodyText"/>
        <w:spacing w:before="230"/>
        <w:ind w:left="220" w:right="401"/>
      </w:pPr>
      <w:r>
        <w:rPr>
          <w:b/>
        </w:rPr>
        <w:t xml:space="preserve">ON MOTION </w:t>
      </w:r>
      <w:r>
        <w:t>by Mayor DeLano, seconded by Trustee Rogers, it was moved to open the public participati</w:t>
      </w:r>
      <w:r>
        <w:t>on portion of the meeting.</w:t>
      </w:r>
    </w:p>
    <w:p w:rsidR="00D57441" w:rsidRDefault="00D57441">
      <w:pPr>
        <w:pStyle w:val="BodyText"/>
      </w:pPr>
    </w:p>
    <w:p w:rsidR="00D57441" w:rsidRDefault="00505E98">
      <w:pPr>
        <w:pStyle w:val="BodyText"/>
        <w:ind w:left="940"/>
      </w:pPr>
      <w:r>
        <w:t>Unanimously carried.</w:t>
      </w:r>
    </w:p>
    <w:p w:rsidR="00D57441" w:rsidRDefault="00D57441">
      <w:pPr>
        <w:pStyle w:val="BodyText"/>
        <w:rPr>
          <w:sz w:val="26"/>
        </w:rPr>
      </w:pPr>
    </w:p>
    <w:p w:rsidR="00D57441" w:rsidRDefault="00D57441">
      <w:pPr>
        <w:pStyle w:val="BodyText"/>
        <w:spacing w:before="1"/>
        <w:rPr>
          <w:sz w:val="22"/>
        </w:rPr>
      </w:pPr>
    </w:p>
    <w:p w:rsidR="00D57441" w:rsidRDefault="00505E98">
      <w:pPr>
        <w:pStyle w:val="BodyText"/>
        <w:ind w:left="220"/>
      </w:pPr>
      <w:r>
        <w:t>Member(s) of the audience who spoke and their topic(s):</w:t>
      </w:r>
    </w:p>
    <w:p w:rsidR="00D57441" w:rsidRDefault="00D57441">
      <w:pPr>
        <w:pStyle w:val="BodyText"/>
      </w:pPr>
    </w:p>
    <w:p w:rsidR="00D57441" w:rsidRDefault="00505E98">
      <w:pPr>
        <w:pStyle w:val="ListParagraph"/>
        <w:numPr>
          <w:ilvl w:val="1"/>
          <w:numId w:val="1"/>
        </w:numPr>
        <w:tabs>
          <w:tab w:val="left" w:pos="1661"/>
        </w:tabs>
        <w:ind w:right="454"/>
        <w:rPr>
          <w:sz w:val="24"/>
        </w:rPr>
      </w:pPr>
      <w:r>
        <w:rPr>
          <w:sz w:val="24"/>
        </w:rPr>
        <w:t>Dan Rider, 38 Garden Parkway – Regarding the award of street paving contract</w:t>
      </w:r>
      <w:r>
        <w:rPr>
          <w:spacing w:val="-16"/>
          <w:sz w:val="24"/>
        </w:rPr>
        <w:t xml:space="preserve"> </w:t>
      </w:r>
      <w:r>
        <w:rPr>
          <w:sz w:val="24"/>
        </w:rPr>
        <w:t xml:space="preserve">– Will work be done this year? </w:t>
      </w:r>
      <w:r>
        <w:rPr>
          <w:i/>
          <w:sz w:val="24"/>
        </w:rPr>
        <w:t xml:space="preserve">[Yes.] </w:t>
      </w:r>
      <w:r>
        <w:rPr>
          <w:sz w:val="24"/>
        </w:rPr>
        <w:t xml:space="preserve">Road patching – When will the shoulder be fixed? </w:t>
      </w:r>
      <w:r>
        <w:rPr>
          <w:i/>
          <w:sz w:val="24"/>
        </w:rPr>
        <w:t xml:space="preserve">[DPW Crew Chief Vilonen – We don’t have shoulders.] [Mayor DeLano – Will fix one more time. Dug up by those who park on the grass. Will then be ticketing those who park on the grass.] </w:t>
      </w:r>
      <w:r>
        <w:rPr>
          <w:sz w:val="24"/>
        </w:rPr>
        <w:t>Need to extend the stor</w:t>
      </w:r>
      <w:r>
        <w:rPr>
          <w:sz w:val="24"/>
        </w:rPr>
        <w:t>m drainage. Will call this winter if damage is due to</w:t>
      </w:r>
      <w:r>
        <w:rPr>
          <w:spacing w:val="-2"/>
          <w:sz w:val="24"/>
        </w:rPr>
        <w:t xml:space="preserve"> </w:t>
      </w:r>
      <w:r>
        <w:rPr>
          <w:sz w:val="24"/>
        </w:rPr>
        <w:t>plow.</w:t>
      </w:r>
    </w:p>
    <w:p w:rsidR="00D57441" w:rsidRDefault="00D57441">
      <w:pPr>
        <w:pStyle w:val="BodyText"/>
      </w:pPr>
    </w:p>
    <w:p w:rsidR="00D57441" w:rsidRDefault="00505E98">
      <w:pPr>
        <w:pStyle w:val="ListParagraph"/>
        <w:numPr>
          <w:ilvl w:val="1"/>
          <w:numId w:val="1"/>
        </w:numPr>
        <w:tabs>
          <w:tab w:val="left" w:pos="1661"/>
        </w:tabs>
        <w:ind w:right="605"/>
        <w:rPr>
          <w:sz w:val="24"/>
        </w:rPr>
      </w:pPr>
      <w:r>
        <w:rPr>
          <w:sz w:val="24"/>
        </w:rPr>
        <w:t>Larry Brenton, 31 Monroe Dr. – Drainage installed years ago. If installed, bank run gravel works quite well. Regarding the expenditure from the last meeting</w:t>
      </w:r>
      <w:r>
        <w:rPr>
          <w:spacing w:val="-12"/>
          <w:sz w:val="24"/>
        </w:rPr>
        <w:t xml:space="preserve"> </w:t>
      </w:r>
      <w:r>
        <w:rPr>
          <w:sz w:val="24"/>
        </w:rPr>
        <w:t>of</w:t>
      </w:r>
    </w:p>
    <w:p w:rsidR="00D57441" w:rsidRDefault="00505E98">
      <w:pPr>
        <w:spacing w:before="1"/>
        <w:ind w:left="1660" w:right="388"/>
        <w:rPr>
          <w:i/>
          <w:sz w:val="24"/>
        </w:rPr>
      </w:pPr>
      <w:r>
        <w:rPr>
          <w:sz w:val="24"/>
        </w:rPr>
        <w:t xml:space="preserve">$27,000 – What was that for? </w:t>
      </w:r>
      <w:r>
        <w:rPr>
          <w:i/>
          <w:sz w:val="24"/>
        </w:rPr>
        <w:t>[Budge</w:t>
      </w:r>
      <w:r>
        <w:rPr>
          <w:i/>
          <w:sz w:val="24"/>
        </w:rPr>
        <w:t xml:space="preserve">t transfer for year-end.] </w:t>
      </w:r>
      <w:r>
        <w:rPr>
          <w:sz w:val="24"/>
        </w:rPr>
        <w:t xml:space="preserve">Removed core 10 steel – Where did it go? </w:t>
      </w:r>
      <w:r>
        <w:rPr>
          <w:i/>
          <w:sz w:val="24"/>
        </w:rPr>
        <w:t xml:space="preserve">[DPW Crew Chief Vilonen - In the side yard.] </w:t>
      </w:r>
      <w:r>
        <w:rPr>
          <w:sz w:val="24"/>
        </w:rPr>
        <w:t xml:space="preserve">Would the Village donate to another municipality if not going to use it? </w:t>
      </w:r>
      <w:r>
        <w:rPr>
          <w:i/>
          <w:sz w:val="24"/>
        </w:rPr>
        <w:t>[Crew Chief Vilonen</w:t>
      </w:r>
    </w:p>
    <w:p w:rsidR="00D57441" w:rsidRDefault="00505E98">
      <w:pPr>
        <w:ind w:left="1660"/>
        <w:rPr>
          <w:i/>
          <w:sz w:val="24"/>
        </w:rPr>
      </w:pPr>
      <w:r>
        <w:rPr>
          <w:i/>
          <w:sz w:val="24"/>
        </w:rPr>
        <w:t>- May be using it in areas of the Village.]</w:t>
      </w:r>
    </w:p>
    <w:p w:rsidR="00D57441" w:rsidRDefault="00D57441">
      <w:pPr>
        <w:pStyle w:val="BodyText"/>
        <w:spacing w:before="2"/>
        <w:rPr>
          <w:i/>
          <w:sz w:val="23"/>
        </w:rPr>
      </w:pPr>
    </w:p>
    <w:p w:rsidR="00D57441" w:rsidRDefault="00505E98">
      <w:pPr>
        <w:pStyle w:val="ListParagraph"/>
        <w:numPr>
          <w:ilvl w:val="1"/>
          <w:numId w:val="1"/>
        </w:numPr>
        <w:tabs>
          <w:tab w:val="left" w:pos="1661"/>
        </w:tabs>
        <w:ind w:right="422"/>
        <w:rPr>
          <w:sz w:val="24"/>
        </w:rPr>
      </w:pPr>
      <w:r>
        <w:rPr>
          <w:sz w:val="24"/>
        </w:rPr>
        <w:t>Thomas Frank, 5403 Main St. – Local Waterfront Revitalization Plan; Amherst Traffic &amp; Safety Committee; Williamsville toll barrier removal; NYSERDA;</w:t>
      </w:r>
      <w:r>
        <w:rPr>
          <w:spacing w:val="-18"/>
          <w:sz w:val="24"/>
        </w:rPr>
        <w:t xml:space="preserve"> </w:t>
      </w:r>
      <w:r>
        <w:rPr>
          <w:sz w:val="24"/>
        </w:rPr>
        <w:t>One Region</w:t>
      </w:r>
      <w:r>
        <w:rPr>
          <w:spacing w:val="1"/>
          <w:sz w:val="24"/>
        </w:rPr>
        <w:t xml:space="preserve"> </w:t>
      </w:r>
      <w:r>
        <w:rPr>
          <w:sz w:val="24"/>
        </w:rPr>
        <w:t>Forward.</w:t>
      </w:r>
    </w:p>
    <w:p w:rsidR="00D57441" w:rsidRDefault="00D57441">
      <w:pPr>
        <w:pStyle w:val="BodyText"/>
        <w:spacing w:before="4"/>
        <w:rPr>
          <w:sz w:val="23"/>
        </w:rPr>
      </w:pPr>
    </w:p>
    <w:p w:rsidR="00D57441" w:rsidRDefault="00505E98">
      <w:pPr>
        <w:pStyle w:val="ListParagraph"/>
        <w:numPr>
          <w:ilvl w:val="1"/>
          <w:numId w:val="1"/>
        </w:numPr>
        <w:tabs>
          <w:tab w:val="left" w:pos="1661"/>
        </w:tabs>
        <w:ind w:right="820"/>
        <w:rPr>
          <w:sz w:val="24"/>
        </w:rPr>
      </w:pPr>
      <w:r>
        <w:rPr>
          <w:sz w:val="24"/>
        </w:rPr>
        <w:t>Dan Rider, 38 Garden Parkway – Village email system can’t take emails with large attac</w:t>
      </w:r>
      <w:r>
        <w:rPr>
          <w:sz w:val="24"/>
        </w:rPr>
        <w:t>hments. Need to correct</w:t>
      </w:r>
      <w:r>
        <w:rPr>
          <w:spacing w:val="-2"/>
          <w:sz w:val="24"/>
        </w:rPr>
        <w:t xml:space="preserve"> </w:t>
      </w:r>
      <w:r>
        <w:rPr>
          <w:sz w:val="24"/>
        </w:rPr>
        <w:t>this.</w:t>
      </w:r>
    </w:p>
    <w:p w:rsidR="00D57441" w:rsidRDefault="00D57441">
      <w:pPr>
        <w:pStyle w:val="BodyText"/>
        <w:rPr>
          <w:sz w:val="26"/>
        </w:rPr>
      </w:pPr>
    </w:p>
    <w:p w:rsidR="00D57441" w:rsidRDefault="00D57441">
      <w:pPr>
        <w:pStyle w:val="BodyText"/>
        <w:spacing w:before="5"/>
        <w:rPr>
          <w:sz w:val="21"/>
        </w:rPr>
      </w:pPr>
    </w:p>
    <w:p w:rsidR="00D57441" w:rsidRDefault="00505E98">
      <w:pPr>
        <w:pStyle w:val="BodyText"/>
        <w:ind w:left="220" w:right="721"/>
      </w:pPr>
      <w:r>
        <w:rPr>
          <w:b/>
        </w:rPr>
        <w:t xml:space="preserve">ON MOTION </w:t>
      </w:r>
      <w:r>
        <w:t>by Mayor DeLano, seconded by Trustee Etu, it was moved to close the public participation portion of the meeting.</w:t>
      </w:r>
    </w:p>
    <w:p w:rsidR="00D57441" w:rsidRDefault="00D57441">
      <w:pPr>
        <w:pStyle w:val="BodyText"/>
      </w:pPr>
    </w:p>
    <w:p w:rsidR="00D57441" w:rsidRDefault="00505E98">
      <w:pPr>
        <w:pStyle w:val="BodyText"/>
        <w:ind w:left="940"/>
      </w:pPr>
      <w:r>
        <w:t>Unanimously carried.</w:t>
      </w:r>
    </w:p>
    <w:p w:rsidR="00D57441" w:rsidRDefault="00D57441">
      <w:pPr>
        <w:sectPr w:rsidR="00D57441">
          <w:pgSz w:w="12240" w:h="15840"/>
          <w:pgMar w:top="1560" w:right="720" w:bottom="280" w:left="1580" w:header="729" w:footer="0" w:gutter="0"/>
          <w:cols w:space="720"/>
        </w:sectPr>
      </w:pPr>
    </w:p>
    <w:p w:rsidR="00D57441" w:rsidRDefault="00D57441">
      <w:pPr>
        <w:pStyle w:val="BodyText"/>
        <w:spacing w:before="10"/>
        <w:rPr>
          <w:sz w:val="13"/>
        </w:rPr>
      </w:pPr>
    </w:p>
    <w:p w:rsidR="00D57441" w:rsidRDefault="00505E98">
      <w:pPr>
        <w:pStyle w:val="Heading1"/>
        <w:spacing w:before="90"/>
      </w:pPr>
      <w:r>
        <w:t>Report – Mayor DeLano</w:t>
      </w:r>
    </w:p>
    <w:p w:rsidR="00D57441" w:rsidRDefault="00D57441">
      <w:pPr>
        <w:pStyle w:val="BodyText"/>
        <w:spacing w:before="6"/>
        <w:rPr>
          <w:b/>
          <w:sz w:val="23"/>
        </w:rPr>
      </w:pPr>
    </w:p>
    <w:p w:rsidR="00D57441" w:rsidRDefault="00505E98">
      <w:pPr>
        <w:ind w:left="220"/>
        <w:rPr>
          <w:sz w:val="24"/>
        </w:rPr>
      </w:pPr>
      <w:r>
        <w:rPr>
          <w:i/>
          <w:sz w:val="24"/>
        </w:rPr>
        <w:t xml:space="preserve">Mayor DeLano reported on the following topic(s): </w:t>
      </w:r>
      <w:r>
        <w:rPr>
          <w:sz w:val="24"/>
        </w:rPr>
        <w:t>No report.</w:t>
      </w:r>
    </w:p>
    <w:p w:rsidR="00D57441" w:rsidRDefault="00D57441">
      <w:pPr>
        <w:pStyle w:val="BodyText"/>
        <w:rPr>
          <w:sz w:val="26"/>
        </w:rPr>
      </w:pPr>
    </w:p>
    <w:p w:rsidR="00D57441" w:rsidRDefault="00D57441">
      <w:pPr>
        <w:pStyle w:val="BodyText"/>
        <w:rPr>
          <w:sz w:val="22"/>
        </w:rPr>
      </w:pPr>
    </w:p>
    <w:p w:rsidR="00D57441" w:rsidRDefault="00505E98">
      <w:pPr>
        <w:pStyle w:val="BodyText"/>
        <w:spacing w:before="1"/>
        <w:ind w:left="220" w:right="95"/>
      </w:pPr>
      <w:r>
        <w:rPr>
          <w:b/>
        </w:rPr>
        <w:t xml:space="preserve">ON MOTION </w:t>
      </w:r>
      <w:r>
        <w:t>by Mayor DeLano, seconded by Deputy Mayor Piazza, the following resolution was adopted:</w:t>
      </w:r>
    </w:p>
    <w:p w:rsidR="00D57441" w:rsidRDefault="00D57441">
      <w:pPr>
        <w:pStyle w:val="BodyText"/>
        <w:spacing w:before="11"/>
        <w:rPr>
          <w:sz w:val="23"/>
        </w:rPr>
      </w:pPr>
    </w:p>
    <w:p w:rsidR="00D57441" w:rsidRDefault="00505E98">
      <w:pPr>
        <w:ind w:left="220"/>
        <w:rPr>
          <w:sz w:val="24"/>
        </w:rPr>
      </w:pPr>
      <w:r>
        <w:rPr>
          <w:b/>
          <w:sz w:val="24"/>
        </w:rPr>
        <w:t>RESOLVED</w:t>
      </w:r>
      <w:r>
        <w:rPr>
          <w:sz w:val="24"/>
        </w:rPr>
        <w:t xml:space="preserve">, that payroll and vouchers in the amount of </w:t>
      </w:r>
      <w:r>
        <w:rPr>
          <w:b/>
          <w:sz w:val="24"/>
          <w:u w:val="double"/>
        </w:rPr>
        <w:t>$113,261.86</w:t>
      </w:r>
      <w:r>
        <w:rPr>
          <w:b/>
          <w:sz w:val="24"/>
        </w:rPr>
        <w:t xml:space="preserve"> </w:t>
      </w:r>
      <w:r>
        <w:rPr>
          <w:sz w:val="24"/>
        </w:rPr>
        <w:t>covering the period from</w:t>
      </w:r>
    </w:p>
    <w:p w:rsidR="00D57441" w:rsidRDefault="00505E98">
      <w:pPr>
        <w:ind w:left="220"/>
        <w:rPr>
          <w:sz w:val="24"/>
        </w:rPr>
      </w:pPr>
      <w:r>
        <w:rPr>
          <w:b/>
          <w:i/>
          <w:sz w:val="24"/>
        </w:rPr>
        <w:t>8/22/</w:t>
      </w:r>
      <w:r>
        <w:rPr>
          <w:b/>
          <w:i/>
          <w:sz w:val="24"/>
        </w:rPr>
        <w:t xml:space="preserve">18 </w:t>
      </w:r>
      <w:r>
        <w:rPr>
          <w:sz w:val="24"/>
        </w:rPr>
        <w:t xml:space="preserve">to </w:t>
      </w:r>
      <w:r>
        <w:rPr>
          <w:b/>
          <w:i/>
          <w:sz w:val="24"/>
        </w:rPr>
        <w:t xml:space="preserve">9/4/18 </w:t>
      </w:r>
      <w:r>
        <w:rPr>
          <w:sz w:val="24"/>
        </w:rPr>
        <w:t>are hereby approved as follows:</w:t>
      </w:r>
    </w:p>
    <w:p w:rsidR="00D57441" w:rsidRDefault="00D57441">
      <w:pPr>
        <w:pStyle w:val="BodyText"/>
        <w:spacing w:before="10"/>
      </w:pPr>
    </w:p>
    <w:tbl>
      <w:tblPr>
        <w:tblW w:w="0" w:type="auto"/>
        <w:tblInd w:w="897" w:type="dxa"/>
        <w:tblLayout w:type="fixed"/>
        <w:tblCellMar>
          <w:left w:w="0" w:type="dxa"/>
          <w:right w:w="0" w:type="dxa"/>
        </w:tblCellMar>
        <w:tblLook w:val="01E0" w:firstRow="1" w:lastRow="1" w:firstColumn="1" w:lastColumn="1" w:noHBand="0" w:noVBand="0"/>
      </w:tblPr>
      <w:tblGrid>
        <w:gridCol w:w="4421"/>
        <w:gridCol w:w="1741"/>
      </w:tblGrid>
      <w:tr w:rsidR="00D57441">
        <w:trPr>
          <w:trHeight w:val="409"/>
        </w:trPr>
        <w:tc>
          <w:tcPr>
            <w:tcW w:w="4421" w:type="dxa"/>
          </w:tcPr>
          <w:p w:rsidR="00D57441" w:rsidRDefault="00505E98">
            <w:pPr>
              <w:pStyle w:val="TableParagraph"/>
              <w:spacing w:line="266" w:lineRule="exact"/>
              <w:ind w:left="50"/>
              <w:jc w:val="left"/>
              <w:rPr>
                <w:sz w:val="24"/>
              </w:rPr>
            </w:pPr>
            <w:r>
              <w:rPr>
                <w:b/>
                <w:sz w:val="24"/>
              </w:rPr>
              <w:t xml:space="preserve">Payroll covering </w:t>
            </w:r>
            <w:r>
              <w:rPr>
                <w:sz w:val="24"/>
              </w:rPr>
              <w:t>8/20/18 – 9/2/18:</w:t>
            </w:r>
          </w:p>
        </w:tc>
        <w:tc>
          <w:tcPr>
            <w:tcW w:w="1741" w:type="dxa"/>
          </w:tcPr>
          <w:p w:rsidR="00D57441" w:rsidRDefault="00505E98">
            <w:pPr>
              <w:pStyle w:val="TableParagraph"/>
              <w:spacing w:line="266" w:lineRule="exact"/>
              <w:ind w:right="53"/>
              <w:rPr>
                <w:sz w:val="24"/>
              </w:rPr>
            </w:pPr>
            <w:r>
              <w:rPr>
                <w:sz w:val="24"/>
              </w:rPr>
              <w:t>$32,591.90</w:t>
            </w:r>
          </w:p>
        </w:tc>
      </w:tr>
      <w:tr w:rsidR="00D57441">
        <w:trPr>
          <w:trHeight w:val="552"/>
        </w:trPr>
        <w:tc>
          <w:tcPr>
            <w:tcW w:w="4421" w:type="dxa"/>
          </w:tcPr>
          <w:p w:rsidR="00D57441" w:rsidRDefault="00505E98">
            <w:pPr>
              <w:pStyle w:val="TableParagraph"/>
              <w:spacing w:before="133" w:line="240" w:lineRule="auto"/>
              <w:ind w:left="50"/>
              <w:jc w:val="left"/>
              <w:rPr>
                <w:sz w:val="24"/>
              </w:rPr>
            </w:pPr>
            <w:r>
              <w:rPr>
                <w:b/>
                <w:sz w:val="24"/>
              </w:rPr>
              <w:t xml:space="preserve">Vouchers covering </w:t>
            </w:r>
            <w:r>
              <w:rPr>
                <w:sz w:val="24"/>
              </w:rPr>
              <w:t>8/22/18 – 9/4/18:</w:t>
            </w:r>
          </w:p>
        </w:tc>
        <w:tc>
          <w:tcPr>
            <w:tcW w:w="1741" w:type="dxa"/>
          </w:tcPr>
          <w:p w:rsidR="00D57441" w:rsidRDefault="00D57441">
            <w:pPr>
              <w:pStyle w:val="TableParagraph"/>
              <w:spacing w:line="240" w:lineRule="auto"/>
              <w:jc w:val="left"/>
              <w:rPr>
                <w:sz w:val="24"/>
              </w:rPr>
            </w:pPr>
          </w:p>
        </w:tc>
      </w:tr>
      <w:tr w:rsidR="00D57441">
        <w:trPr>
          <w:trHeight w:val="414"/>
        </w:trPr>
        <w:tc>
          <w:tcPr>
            <w:tcW w:w="4421" w:type="dxa"/>
          </w:tcPr>
          <w:p w:rsidR="00D57441" w:rsidRDefault="00505E98">
            <w:pPr>
              <w:pStyle w:val="TableParagraph"/>
              <w:spacing w:before="133" w:line="261" w:lineRule="exact"/>
              <w:ind w:left="1455" w:right="1583"/>
              <w:jc w:val="center"/>
              <w:rPr>
                <w:sz w:val="24"/>
              </w:rPr>
            </w:pPr>
            <w:r>
              <w:rPr>
                <w:sz w:val="24"/>
              </w:rPr>
              <w:t>General Fund</w:t>
            </w:r>
          </w:p>
        </w:tc>
        <w:tc>
          <w:tcPr>
            <w:tcW w:w="1741" w:type="dxa"/>
          </w:tcPr>
          <w:p w:rsidR="00D57441" w:rsidRDefault="00505E98">
            <w:pPr>
              <w:pStyle w:val="TableParagraph"/>
              <w:spacing w:before="133" w:line="261" w:lineRule="exact"/>
              <w:ind w:right="50"/>
              <w:rPr>
                <w:sz w:val="24"/>
              </w:rPr>
            </w:pPr>
            <w:r>
              <w:rPr>
                <w:sz w:val="24"/>
              </w:rPr>
              <w:t>$65,523.16</w:t>
            </w:r>
          </w:p>
        </w:tc>
      </w:tr>
      <w:tr w:rsidR="00D57441">
        <w:trPr>
          <w:trHeight w:val="275"/>
        </w:trPr>
        <w:tc>
          <w:tcPr>
            <w:tcW w:w="4421" w:type="dxa"/>
          </w:tcPr>
          <w:p w:rsidR="00D57441" w:rsidRDefault="00505E98">
            <w:pPr>
              <w:pStyle w:val="TableParagraph"/>
              <w:ind w:left="1273" w:right="1598"/>
              <w:jc w:val="center"/>
              <w:rPr>
                <w:sz w:val="24"/>
              </w:rPr>
            </w:pPr>
            <w:r>
              <w:rPr>
                <w:sz w:val="24"/>
              </w:rPr>
              <w:t>Water Fund</w:t>
            </w:r>
          </w:p>
        </w:tc>
        <w:tc>
          <w:tcPr>
            <w:tcW w:w="1741" w:type="dxa"/>
          </w:tcPr>
          <w:p w:rsidR="00D57441" w:rsidRDefault="00505E98">
            <w:pPr>
              <w:pStyle w:val="TableParagraph"/>
              <w:ind w:right="56"/>
              <w:rPr>
                <w:sz w:val="24"/>
              </w:rPr>
            </w:pPr>
            <w:r>
              <w:rPr>
                <w:sz w:val="24"/>
              </w:rPr>
              <w:t>$0.00</w:t>
            </w:r>
          </w:p>
        </w:tc>
      </w:tr>
      <w:tr w:rsidR="00D57441">
        <w:trPr>
          <w:trHeight w:val="275"/>
        </w:trPr>
        <w:tc>
          <w:tcPr>
            <w:tcW w:w="4421" w:type="dxa"/>
          </w:tcPr>
          <w:p w:rsidR="00D57441" w:rsidRDefault="00505E98">
            <w:pPr>
              <w:pStyle w:val="TableParagraph"/>
              <w:ind w:left="1287" w:right="1598"/>
              <w:jc w:val="center"/>
              <w:rPr>
                <w:sz w:val="24"/>
              </w:rPr>
            </w:pPr>
            <w:r>
              <w:rPr>
                <w:sz w:val="24"/>
              </w:rPr>
              <w:t>Sewer Fund</w:t>
            </w:r>
          </w:p>
        </w:tc>
        <w:tc>
          <w:tcPr>
            <w:tcW w:w="1741" w:type="dxa"/>
          </w:tcPr>
          <w:p w:rsidR="00D57441" w:rsidRDefault="00505E98">
            <w:pPr>
              <w:pStyle w:val="TableParagraph"/>
              <w:ind w:right="53"/>
              <w:rPr>
                <w:sz w:val="24"/>
              </w:rPr>
            </w:pPr>
            <w:r>
              <w:rPr>
                <w:sz w:val="24"/>
              </w:rPr>
              <w:t>$1,431.22</w:t>
            </w:r>
          </w:p>
        </w:tc>
      </w:tr>
      <w:tr w:rsidR="00D57441">
        <w:trPr>
          <w:trHeight w:val="276"/>
        </w:trPr>
        <w:tc>
          <w:tcPr>
            <w:tcW w:w="4421" w:type="dxa"/>
          </w:tcPr>
          <w:p w:rsidR="00D57441" w:rsidRDefault="00505E98">
            <w:pPr>
              <w:pStyle w:val="TableParagraph"/>
              <w:ind w:left="1490"/>
              <w:jc w:val="left"/>
              <w:rPr>
                <w:sz w:val="24"/>
              </w:rPr>
            </w:pPr>
            <w:r>
              <w:rPr>
                <w:sz w:val="24"/>
              </w:rPr>
              <w:t>Glen Park Fund</w:t>
            </w:r>
          </w:p>
        </w:tc>
        <w:tc>
          <w:tcPr>
            <w:tcW w:w="1741" w:type="dxa"/>
          </w:tcPr>
          <w:p w:rsidR="00D57441" w:rsidRDefault="00505E98">
            <w:pPr>
              <w:pStyle w:val="TableParagraph"/>
              <w:ind w:right="53"/>
              <w:rPr>
                <w:sz w:val="24"/>
              </w:rPr>
            </w:pPr>
            <w:r>
              <w:rPr>
                <w:sz w:val="24"/>
              </w:rPr>
              <w:t>$758.50</w:t>
            </w:r>
          </w:p>
        </w:tc>
      </w:tr>
      <w:tr w:rsidR="00D57441">
        <w:trPr>
          <w:trHeight w:val="275"/>
        </w:trPr>
        <w:tc>
          <w:tcPr>
            <w:tcW w:w="4421" w:type="dxa"/>
          </w:tcPr>
          <w:p w:rsidR="00D57441" w:rsidRDefault="00505E98">
            <w:pPr>
              <w:pStyle w:val="TableParagraph"/>
              <w:ind w:left="1490"/>
              <w:jc w:val="left"/>
              <w:rPr>
                <w:sz w:val="24"/>
              </w:rPr>
            </w:pPr>
            <w:r>
              <w:rPr>
                <w:sz w:val="24"/>
              </w:rPr>
              <w:t>Trust &amp; Agency Fund</w:t>
            </w:r>
          </w:p>
        </w:tc>
        <w:tc>
          <w:tcPr>
            <w:tcW w:w="1741" w:type="dxa"/>
          </w:tcPr>
          <w:p w:rsidR="00D57441" w:rsidRDefault="00505E98">
            <w:pPr>
              <w:pStyle w:val="TableParagraph"/>
              <w:ind w:right="53"/>
              <w:rPr>
                <w:sz w:val="24"/>
              </w:rPr>
            </w:pPr>
            <w:r>
              <w:rPr>
                <w:sz w:val="24"/>
              </w:rPr>
              <w:t>$12,737.08</w:t>
            </w:r>
          </w:p>
        </w:tc>
      </w:tr>
      <w:tr w:rsidR="00D57441">
        <w:trPr>
          <w:trHeight w:val="276"/>
        </w:trPr>
        <w:tc>
          <w:tcPr>
            <w:tcW w:w="4421" w:type="dxa"/>
          </w:tcPr>
          <w:p w:rsidR="00D57441" w:rsidRDefault="00505E98">
            <w:pPr>
              <w:pStyle w:val="TableParagraph"/>
              <w:ind w:left="1375" w:right="1598"/>
              <w:jc w:val="center"/>
              <w:rPr>
                <w:sz w:val="24"/>
              </w:rPr>
            </w:pPr>
            <w:r>
              <w:rPr>
                <w:sz w:val="24"/>
              </w:rPr>
              <w:t>Debt Service</w:t>
            </w:r>
          </w:p>
        </w:tc>
        <w:tc>
          <w:tcPr>
            <w:tcW w:w="1741" w:type="dxa"/>
          </w:tcPr>
          <w:p w:rsidR="00D57441" w:rsidRDefault="00505E98">
            <w:pPr>
              <w:pStyle w:val="TableParagraph"/>
              <w:ind w:right="53"/>
              <w:rPr>
                <w:sz w:val="24"/>
              </w:rPr>
            </w:pPr>
            <w:r>
              <w:rPr>
                <w:sz w:val="24"/>
              </w:rPr>
              <w:t>$0.00</w:t>
            </w:r>
          </w:p>
        </w:tc>
      </w:tr>
      <w:tr w:rsidR="00D57441">
        <w:trPr>
          <w:trHeight w:val="275"/>
        </w:trPr>
        <w:tc>
          <w:tcPr>
            <w:tcW w:w="4421" w:type="dxa"/>
          </w:tcPr>
          <w:p w:rsidR="00D57441" w:rsidRDefault="00505E98">
            <w:pPr>
              <w:pStyle w:val="TableParagraph"/>
              <w:ind w:left="1490"/>
              <w:jc w:val="left"/>
              <w:rPr>
                <w:sz w:val="24"/>
              </w:rPr>
            </w:pPr>
            <w:r>
              <w:rPr>
                <w:sz w:val="24"/>
              </w:rPr>
              <w:t>Community Development</w:t>
            </w:r>
          </w:p>
        </w:tc>
        <w:tc>
          <w:tcPr>
            <w:tcW w:w="1741" w:type="dxa"/>
          </w:tcPr>
          <w:p w:rsidR="00D57441" w:rsidRDefault="00505E98">
            <w:pPr>
              <w:pStyle w:val="TableParagraph"/>
              <w:ind w:right="50"/>
              <w:rPr>
                <w:sz w:val="24"/>
              </w:rPr>
            </w:pPr>
            <w:r>
              <w:rPr>
                <w:sz w:val="24"/>
              </w:rPr>
              <w:t>$0.00</w:t>
            </w:r>
          </w:p>
        </w:tc>
      </w:tr>
      <w:tr w:rsidR="00D57441">
        <w:trPr>
          <w:trHeight w:val="275"/>
        </w:trPr>
        <w:tc>
          <w:tcPr>
            <w:tcW w:w="4421" w:type="dxa"/>
          </w:tcPr>
          <w:p w:rsidR="00D57441" w:rsidRDefault="00505E98">
            <w:pPr>
              <w:pStyle w:val="TableParagraph"/>
              <w:ind w:left="1403" w:right="1598"/>
              <w:jc w:val="center"/>
              <w:rPr>
                <w:sz w:val="24"/>
              </w:rPr>
            </w:pPr>
            <w:r>
              <w:rPr>
                <w:sz w:val="24"/>
              </w:rPr>
              <w:t>Capital Fund</w:t>
            </w:r>
          </w:p>
        </w:tc>
        <w:tc>
          <w:tcPr>
            <w:tcW w:w="1741" w:type="dxa"/>
          </w:tcPr>
          <w:p w:rsidR="00D57441" w:rsidRDefault="00505E98">
            <w:pPr>
              <w:pStyle w:val="TableParagraph"/>
              <w:ind w:right="50"/>
              <w:rPr>
                <w:sz w:val="24"/>
              </w:rPr>
            </w:pPr>
            <w:r>
              <w:rPr>
                <w:sz w:val="24"/>
                <w:u w:val="single"/>
              </w:rPr>
              <w:t>$220.00</w:t>
            </w:r>
          </w:p>
        </w:tc>
      </w:tr>
      <w:tr w:rsidR="00D57441">
        <w:trPr>
          <w:trHeight w:val="416"/>
        </w:trPr>
        <w:tc>
          <w:tcPr>
            <w:tcW w:w="4421" w:type="dxa"/>
          </w:tcPr>
          <w:p w:rsidR="00D57441" w:rsidRDefault="00D57441">
            <w:pPr>
              <w:pStyle w:val="TableParagraph"/>
              <w:spacing w:line="240" w:lineRule="auto"/>
              <w:jc w:val="left"/>
              <w:rPr>
                <w:sz w:val="24"/>
              </w:rPr>
            </w:pPr>
          </w:p>
        </w:tc>
        <w:tc>
          <w:tcPr>
            <w:tcW w:w="1741" w:type="dxa"/>
          </w:tcPr>
          <w:p w:rsidR="00D57441" w:rsidRDefault="00505E98">
            <w:pPr>
              <w:pStyle w:val="TableParagraph"/>
              <w:spacing w:line="271" w:lineRule="exact"/>
              <w:ind w:right="50"/>
              <w:rPr>
                <w:sz w:val="24"/>
              </w:rPr>
            </w:pPr>
            <w:r>
              <w:rPr>
                <w:sz w:val="24"/>
              </w:rPr>
              <w:t>$80,669.96</w:t>
            </w:r>
          </w:p>
        </w:tc>
      </w:tr>
      <w:tr w:rsidR="00D57441">
        <w:trPr>
          <w:trHeight w:val="552"/>
        </w:trPr>
        <w:tc>
          <w:tcPr>
            <w:tcW w:w="4421" w:type="dxa"/>
          </w:tcPr>
          <w:p w:rsidR="00D57441" w:rsidRDefault="00505E98">
            <w:pPr>
              <w:pStyle w:val="TableParagraph"/>
              <w:spacing w:before="135" w:line="240" w:lineRule="auto"/>
              <w:ind w:left="170"/>
              <w:jc w:val="left"/>
              <w:rPr>
                <w:b/>
                <w:sz w:val="24"/>
              </w:rPr>
            </w:pPr>
            <w:r>
              <w:rPr>
                <w:b/>
                <w:sz w:val="24"/>
              </w:rPr>
              <w:t>GRAND TOTAL:</w:t>
            </w:r>
          </w:p>
        </w:tc>
        <w:tc>
          <w:tcPr>
            <w:tcW w:w="1741" w:type="dxa"/>
          </w:tcPr>
          <w:p w:rsidR="00D57441" w:rsidRDefault="00505E98">
            <w:pPr>
              <w:pStyle w:val="TableParagraph"/>
              <w:spacing w:before="135" w:line="240" w:lineRule="auto"/>
              <w:ind w:right="50"/>
              <w:rPr>
                <w:b/>
                <w:sz w:val="24"/>
              </w:rPr>
            </w:pPr>
            <w:r>
              <w:rPr>
                <w:b/>
                <w:sz w:val="24"/>
                <w:u w:val="double"/>
              </w:rPr>
              <w:t>$113,261.86</w:t>
            </w:r>
          </w:p>
        </w:tc>
      </w:tr>
      <w:tr w:rsidR="00D57441">
        <w:trPr>
          <w:trHeight w:val="406"/>
        </w:trPr>
        <w:tc>
          <w:tcPr>
            <w:tcW w:w="4421" w:type="dxa"/>
          </w:tcPr>
          <w:p w:rsidR="00D57441" w:rsidRDefault="00505E98">
            <w:pPr>
              <w:pStyle w:val="TableParagraph"/>
              <w:spacing w:before="130"/>
              <w:ind w:left="50"/>
              <w:jc w:val="left"/>
              <w:rPr>
                <w:sz w:val="24"/>
              </w:rPr>
            </w:pPr>
            <w:r>
              <w:rPr>
                <w:sz w:val="24"/>
              </w:rPr>
              <w:t>Unanimously carried.</w:t>
            </w:r>
          </w:p>
        </w:tc>
        <w:tc>
          <w:tcPr>
            <w:tcW w:w="1741" w:type="dxa"/>
          </w:tcPr>
          <w:p w:rsidR="00D57441" w:rsidRDefault="00D57441">
            <w:pPr>
              <w:pStyle w:val="TableParagraph"/>
              <w:spacing w:line="240" w:lineRule="auto"/>
              <w:jc w:val="left"/>
              <w:rPr>
                <w:sz w:val="24"/>
              </w:rPr>
            </w:pPr>
          </w:p>
        </w:tc>
      </w:tr>
    </w:tbl>
    <w:p w:rsidR="00D57441" w:rsidRDefault="00D57441">
      <w:pPr>
        <w:pStyle w:val="BodyText"/>
        <w:rPr>
          <w:sz w:val="26"/>
        </w:rPr>
      </w:pPr>
    </w:p>
    <w:p w:rsidR="00D57441" w:rsidRDefault="00D57441">
      <w:pPr>
        <w:pStyle w:val="BodyText"/>
        <w:rPr>
          <w:sz w:val="26"/>
        </w:rPr>
      </w:pPr>
    </w:p>
    <w:p w:rsidR="00D57441" w:rsidRDefault="00D57441">
      <w:pPr>
        <w:pStyle w:val="BodyText"/>
        <w:rPr>
          <w:sz w:val="26"/>
        </w:rPr>
      </w:pPr>
    </w:p>
    <w:p w:rsidR="00D57441" w:rsidRDefault="00505E98">
      <w:pPr>
        <w:pStyle w:val="BodyText"/>
        <w:spacing w:before="207"/>
        <w:ind w:left="220"/>
      </w:pPr>
      <w:r>
        <w:rPr>
          <w:b/>
        </w:rPr>
        <w:t xml:space="preserve">ON MOTION </w:t>
      </w:r>
      <w:r>
        <w:t>by Mayor DeLano, seconded by Trustee Etu, the following resolution was adopted:</w:t>
      </w:r>
    </w:p>
    <w:p w:rsidR="00D57441" w:rsidRDefault="00D57441">
      <w:pPr>
        <w:pStyle w:val="BodyText"/>
      </w:pPr>
    </w:p>
    <w:p w:rsidR="00D57441" w:rsidRDefault="00505E98">
      <w:pPr>
        <w:pStyle w:val="BodyText"/>
        <w:ind w:left="220" w:right="127"/>
      </w:pPr>
      <w:r>
        <w:rPr>
          <w:b/>
        </w:rPr>
        <w:t>WHEREAS</w:t>
      </w:r>
      <w:r>
        <w:t>, Contract #36, the Village of Williamsville 2018 Milling and Paving Project, was duly advertised, and bids for the project were opened at 1:00pm on Thursday, September 6, 2018; and</w:t>
      </w:r>
    </w:p>
    <w:p w:rsidR="00D57441" w:rsidRDefault="00D57441">
      <w:pPr>
        <w:pStyle w:val="BodyText"/>
      </w:pPr>
    </w:p>
    <w:p w:rsidR="00D57441" w:rsidRDefault="00505E98">
      <w:pPr>
        <w:pStyle w:val="BodyText"/>
        <w:spacing w:before="1"/>
        <w:ind w:left="220"/>
      </w:pPr>
      <w:r>
        <w:rPr>
          <w:b/>
        </w:rPr>
        <w:t>WHEREAS</w:t>
      </w:r>
      <w:r>
        <w:t>, three (3) bids were received for the project;</w:t>
      </w:r>
    </w:p>
    <w:p w:rsidR="00D57441" w:rsidRDefault="00D57441">
      <w:pPr>
        <w:pStyle w:val="BodyText"/>
        <w:spacing w:before="11"/>
        <w:rPr>
          <w:sz w:val="23"/>
        </w:rPr>
      </w:pPr>
    </w:p>
    <w:p w:rsidR="00D57441" w:rsidRDefault="00505E98">
      <w:pPr>
        <w:ind w:left="220"/>
        <w:rPr>
          <w:sz w:val="24"/>
        </w:rPr>
      </w:pPr>
      <w:r>
        <w:rPr>
          <w:b/>
          <w:sz w:val="24"/>
        </w:rPr>
        <w:t>NOW, THEREFORE, B</w:t>
      </w:r>
      <w:r>
        <w:rPr>
          <w:b/>
          <w:sz w:val="24"/>
        </w:rPr>
        <w:t>E IT RESOLVED</w:t>
      </w:r>
      <w:r>
        <w:rPr>
          <w:sz w:val="24"/>
        </w:rPr>
        <w:t>, that Contract #36 is hereby awarded to Amherst Paving Co. Inc. for their low base bid of $270,000.00.</w:t>
      </w:r>
    </w:p>
    <w:p w:rsidR="00D57441" w:rsidRDefault="00D57441">
      <w:pPr>
        <w:pStyle w:val="BodyText"/>
      </w:pPr>
    </w:p>
    <w:p w:rsidR="00D57441" w:rsidRDefault="00505E98">
      <w:pPr>
        <w:pStyle w:val="BodyText"/>
        <w:ind w:left="940"/>
      </w:pPr>
      <w:r>
        <w:t>Unanimously carried.</w:t>
      </w:r>
    </w:p>
    <w:p w:rsidR="00D57441" w:rsidRDefault="00D57441">
      <w:pPr>
        <w:sectPr w:rsidR="00D57441">
          <w:pgSz w:w="12240" w:h="15840"/>
          <w:pgMar w:top="1560" w:right="720" w:bottom="280" w:left="1580" w:header="729" w:footer="0" w:gutter="0"/>
          <w:cols w:space="720"/>
        </w:sectPr>
      </w:pPr>
    </w:p>
    <w:p w:rsidR="00D57441" w:rsidRDefault="00D57441">
      <w:pPr>
        <w:pStyle w:val="BodyText"/>
        <w:spacing w:before="5"/>
        <w:rPr>
          <w:sz w:val="13"/>
        </w:rPr>
      </w:pPr>
    </w:p>
    <w:p w:rsidR="00D57441" w:rsidRDefault="00505E98">
      <w:pPr>
        <w:pStyle w:val="BodyText"/>
        <w:spacing w:before="90"/>
        <w:ind w:left="220" w:right="95"/>
      </w:pPr>
      <w:r>
        <w:rPr>
          <w:b/>
        </w:rPr>
        <w:t xml:space="preserve">ON MOTION </w:t>
      </w:r>
      <w:r>
        <w:t>by Mayor DeLano, seconded by Deputy Mayor Piazza, the following resolution was adopted:</w:t>
      </w:r>
    </w:p>
    <w:p w:rsidR="00D57441" w:rsidRDefault="00D57441">
      <w:pPr>
        <w:pStyle w:val="BodyText"/>
      </w:pPr>
    </w:p>
    <w:p w:rsidR="00D57441" w:rsidRDefault="00505E98">
      <w:pPr>
        <w:ind w:left="220" w:right="93"/>
        <w:rPr>
          <w:sz w:val="24"/>
        </w:rPr>
      </w:pPr>
      <w:r>
        <w:rPr>
          <w:b/>
          <w:sz w:val="24"/>
        </w:rPr>
        <w:t>RES</w:t>
      </w:r>
      <w:r>
        <w:rPr>
          <w:b/>
          <w:sz w:val="24"/>
        </w:rPr>
        <w:t>OLVED</w:t>
      </w:r>
      <w:r>
        <w:rPr>
          <w:sz w:val="24"/>
        </w:rPr>
        <w:t xml:space="preserve">, that </w:t>
      </w:r>
      <w:r>
        <w:rPr>
          <w:b/>
          <w:i/>
          <w:sz w:val="24"/>
        </w:rPr>
        <w:t xml:space="preserve">Michael Pauly </w:t>
      </w:r>
      <w:r>
        <w:rPr>
          <w:sz w:val="24"/>
        </w:rPr>
        <w:t xml:space="preserve">of </w:t>
      </w:r>
      <w:r>
        <w:rPr>
          <w:b/>
          <w:i/>
          <w:sz w:val="24"/>
        </w:rPr>
        <w:t>34 Country Lane, West Seneca</w:t>
      </w:r>
      <w:r>
        <w:rPr>
          <w:sz w:val="24"/>
        </w:rPr>
        <w:t xml:space="preserve">, is hereby appointed as </w:t>
      </w:r>
      <w:r>
        <w:rPr>
          <w:b/>
          <w:i/>
          <w:sz w:val="24"/>
        </w:rPr>
        <w:t xml:space="preserve">Motor Equipment Operator </w:t>
      </w:r>
      <w:r>
        <w:rPr>
          <w:sz w:val="24"/>
        </w:rPr>
        <w:t>in the Department of Public Works, effective immediately.</w:t>
      </w:r>
    </w:p>
    <w:p w:rsidR="00D57441" w:rsidRDefault="00D57441">
      <w:pPr>
        <w:pStyle w:val="BodyText"/>
      </w:pPr>
    </w:p>
    <w:p w:rsidR="00D57441" w:rsidRDefault="00505E98">
      <w:pPr>
        <w:pStyle w:val="BodyText"/>
        <w:ind w:left="940"/>
      </w:pPr>
      <w:r>
        <w:t>Unanimously carried.</w:t>
      </w:r>
    </w:p>
    <w:p w:rsidR="00D57441" w:rsidRDefault="00D57441">
      <w:pPr>
        <w:pStyle w:val="BodyText"/>
        <w:rPr>
          <w:sz w:val="26"/>
        </w:rPr>
      </w:pPr>
    </w:p>
    <w:p w:rsidR="00D57441" w:rsidRDefault="00D57441">
      <w:pPr>
        <w:pStyle w:val="BodyText"/>
        <w:rPr>
          <w:sz w:val="26"/>
        </w:rPr>
      </w:pPr>
    </w:p>
    <w:p w:rsidR="00D57441" w:rsidRDefault="00D57441">
      <w:pPr>
        <w:pStyle w:val="BodyText"/>
        <w:spacing w:before="5"/>
        <w:rPr>
          <w:sz w:val="20"/>
        </w:rPr>
      </w:pPr>
    </w:p>
    <w:p w:rsidR="00D57441" w:rsidRDefault="00505E98">
      <w:pPr>
        <w:pStyle w:val="Heading1"/>
      </w:pPr>
      <w:r>
        <w:rPr>
          <w:u w:val="thick"/>
        </w:rPr>
        <w:t>Report – Trustee Etu</w:t>
      </w:r>
    </w:p>
    <w:p w:rsidR="00D57441" w:rsidRDefault="00D57441">
      <w:pPr>
        <w:pStyle w:val="BodyText"/>
        <w:spacing w:before="9"/>
        <w:rPr>
          <w:b/>
          <w:sz w:val="15"/>
        </w:rPr>
      </w:pPr>
    </w:p>
    <w:p w:rsidR="00D57441" w:rsidRDefault="00505E98">
      <w:pPr>
        <w:spacing w:before="90"/>
        <w:ind w:left="220"/>
        <w:rPr>
          <w:sz w:val="24"/>
        </w:rPr>
      </w:pPr>
      <w:r>
        <w:rPr>
          <w:i/>
          <w:sz w:val="24"/>
        </w:rPr>
        <w:t xml:space="preserve">Trustee Etu reported on the following topic(s): </w:t>
      </w:r>
      <w:r>
        <w:rPr>
          <w:sz w:val="24"/>
        </w:rPr>
        <w:t>The Amherst Bi-centennial Gala; Next work session</w:t>
      </w:r>
    </w:p>
    <w:p w:rsidR="00D57441" w:rsidRDefault="00505E98">
      <w:pPr>
        <w:pStyle w:val="BodyText"/>
        <w:ind w:left="220" w:right="956"/>
      </w:pPr>
      <w:r>
        <w:t>– has contacted every Airbnb owner he could to attend. Has researched how this is handled elsewhere.</w:t>
      </w:r>
    </w:p>
    <w:p w:rsidR="00D57441" w:rsidRDefault="00D57441">
      <w:pPr>
        <w:pStyle w:val="BodyText"/>
        <w:rPr>
          <w:sz w:val="26"/>
        </w:rPr>
      </w:pPr>
    </w:p>
    <w:p w:rsidR="00D57441" w:rsidRDefault="00505E98">
      <w:pPr>
        <w:pStyle w:val="BodyText"/>
        <w:spacing w:before="208"/>
        <w:ind w:left="220"/>
      </w:pPr>
      <w:r>
        <w:rPr>
          <w:b/>
        </w:rPr>
        <w:t xml:space="preserve">ON MOTION </w:t>
      </w:r>
      <w:r>
        <w:t>by Trustee Etu, seconded by Deputy Mayor Piazza, the following resolution was adopted:</w:t>
      </w:r>
    </w:p>
    <w:p w:rsidR="00D57441" w:rsidRDefault="00D57441">
      <w:pPr>
        <w:pStyle w:val="BodyText"/>
      </w:pPr>
    </w:p>
    <w:p w:rsidR="00D57441" w:rsidRDefault="00505E98">
      <w:pPr>
        <w:pStyle w:val="BodyText"/>
        <w:ind w:left="220" w:right="81"/>
      </w:pPr>
      <w:r>
        <w:rPr>
          <w:b/>
        </w:rPr>
        <w:t xml:space="preserve">RESOLVED, </w:t>
      </w:r>
      <w:r>
        <w:t>that the Administrator is hereby authorized to publish legal notice of a public hearing to be held at 7:30pm on Tuesday, October 9, 2018 at Village Hall, 5565</w:t>
      </w:r>
      <w:r>
        <w:t xml:space="preserve"> Main St., Williamsville, New York, to hear all those interested in expressing an opinion on a proposed amendment to Chapter 103-16 of the Village Code (Vehicles and Traffic, No Standing) to add No Standing on Danbern Ln.</w:t>
      </w:r>
    </w:p>
    <w:p w:rsidR="00D57441" w:rsidRDefault="00D57441">
      <w:pPr>
        <w:pStyle w:val="BodyText"/>
      </w:pPr>
    </w:p>
    <w:p w:rsidR="00D57441" w:rsidRDefault="00505E98">
      <w:pPr>
        <w:pStyle w:val="BodyText"/>
        <w:ind w:left="940"/>
      </w:pPr>
      <w:r>
        <w:t>Unanimously carried.</w:t>
      </w:r>
    </w:p>
    <w:p w:rsidR="00D57441" w:rsidRDefault="00D57441">
      <w:pPr>
        <w:pStyle w:val="BodyText"/>
        <w:rPr>
          <w:sz w:val="26"/>
        </w:rPr>
      </w:pPr>
    </w:p>
    <w:p w:rsidR="00D57441" w:rsidRDefault="00D57441">
      <w:pPr>
        <w:pStyle w:val="BodyText"/>
        <w:rPr>
          <w:sz w:val="26"/>
        </w:rPr>
      </w:pPr>
    </w:p>
    <w:p w:rsidR="00D57441" w:rsidRDefault="00505E98">
      <w:pPr>
        <w:pStyle w:val="Heading1"/>
        <w:spacing w:before="187"/>
      </w:pPr>
      <w:r>
        <w:rPr>
          <w:u w:val="thick"/>
        </w:rPr>
        <w:t>Report – T</w:t>
      </w:r>
      <w:r>
        <w:rPr>
          <w:u w:val="thick"/>
        </w:rPr>
        <w:t>rustee Rogers</w:t>
      </w:r>
    </w:p>
    <w:p w:rsidR="00D57441" w:rsidRDefault="00D57441">
      <w:pPr>
        <w:pStyle w:val="BodyText"/>
        <w:spacing w:before="9"/>
        <w:rPr>
          <w:b/>
          <w:sz w:val="15"/>
        </w:rPr>
      </w:pPr>
    </w:p>
    <w:p w:rsidR="00D57441" w:rsidRDefault="00505E98">
      <w:pPr>
        <w:spacing w:before="90"/>
        <w:ind w:left="220" w:right="521"/>
        <w:rPr>
          <w:sz w:val="24"/>
        </w:rPr>
      </w:pPr>
      <w:r>
        <w:rPr>
          <w:i/>
          <w:sz w:val="24"/>
        </w:rPr>
        <w:t xml:space="preserve">Trustee Rogers reported on the following topic(s): </w:t>
      </w:r>
      <w:r>
        <w:rPr>
          <w:sz w:val="24"/>
        </w:rPr>
        <w:t>Trees plantings on Main Street; Amherst Bi- centennial Gala.</w:t>
      </w:r>
    </w:p>
    <w:p w:rsidR="00D57441" w:rsidRDefault="00D57441">
      <w:pPr>
        <w:pStyle w:val="BodyText"/>
      </w:pPr>
    </w:p>
    <w:p w:rsidR="00D57441" w:rsidRDefault="00505E98">
      <w:pPr>
        <w:pStyle w:val="BodyText"/>
        <w:ind w:left="220" w:right="95"/>
      </w:pPr>
      <w:r>
        <w:rPr>
          <w:i/>
        </w:rPr>
        <w:t xml:space="preserve">Mayor DeLano </w:t>
      </w:r>
      <w:r>
        <w:t xml:space="preserve">– Tree plantings were done under guidelines of the utility companies; Tree pits sat vacant for decades on Main St. </w:t>
      </w:r>
      <w:r>
        <w:t>We are in the infancy of re-planting. Takes time to get to the point for tree to be trimmed and shaped. Tree lined streets raise property values. Tree pit locations are designated by the State.</w:t>
      </w:r>
    </w:p>
    <w:p w:rsidR="00D57441" w:rsidRDefault="00D57441">
      <w:pPr>
        <w:pStyle w:val="BodyText"/>
        <w:spacing w:before="1"/>
      </w:pPr>
    </w:p>
    <w:p w:rsidR="00D57441" w:rsidRDefault="00505E98">
      <w:pPr>
        <w:pStyle w:val="BodyText"/>
        <w:ind w:left="220" w:right="928"/>
      </w:pPr>
      <w:r>
        <w:rPr>
          <w:i/>
        </w:rPr>
        <w:t xml:space="preserve">Trustee Rogers </w:t>
      </w:r>
      <w:r>
        <w:t>– Following up on comment from resident. If ne</w:t>
      </w:r>
      <w:r>
        <w:t>ed to replant should look at continuity of species</w:t>
      </w:r>
    </w:p>
    <w:p w:rsidR="00D57441" w:rsidRDefault="00D57441">
      <w:pPr>
        <w:pStyle w:val="BodyText"/>
      </w:pPr>
    </w:p>
    <w:p w:rsidR="00D57441" w:rsidRDefault="00505E98">
      <w:pPr>
        <w:pStyle w:val="BodyText"/>
        <w:ind w:left="220"/>
      </w:pPr>
      <w:r>
        <w:t>Trustee Rogers had no resolutions on the agenda.</w:t>
      </w:r>
    </w:p>
    <w:p w:rsidR="00D57441" w:rsidRDefault="00D57441">
      <w:pPr>
        <w:sectPr w:rsidR="00D57441">
          <w:pgSz w:w="12240" w:h="15840"/>
          <w:pgMar w:top="1560" w:right="720" w:bottom="280" w:left="1580" w:header="729" w:footer="0" w:gutter="0"/>
          <w:cols w:space="720"/>
        </w:sectPr>
      </w:pPr>
    </w:p>
    <w:p w:rsidR="00D57441" w:rsidRDefault="00D57441">
      <w:pPr>
        <w:pStyle w:val="BodyText"/>
        <w:rPr>
          <w:sz w:val="20"/>
        </w:rPr>
      </w:pPr>
    </w:p>
    <w:p w:rsidR="00D57441" w:rsidRDefault="00D57441">
      <w:pPr>
        <w:pStyle w:val="BodyText"/>
        <w:spacing w:before="10"/>
        <w:rPr>
          <w:sz w:val="17"/>
        </w:rPr>
      </w:pPr>
    </w:p>
    <w:p w:rsidR="00D57441" w:rsidRDefault="00505E98">
      <w:pPr>
        <w:pStyle w:val="Heading1"/>
        <w:spacing w:before="90"/>
      </w:pPr>
      <w:r>
        <w:rPr>
          <w:u w:val="thick"/>
        </w:rPr>
        <w:t>Report – Deputy Mayor Piazza</w:t>
      </w:r>
    </w:p>
    <w:p w:rsidR="00D57441" w:rsidRDefault="00D57441">
      <w:pPr>
        <w:pStyle w:val="BodyText"/>
        <w:spacing w:before="9"/>
        <w:rPr>
          <w:b/>
          <w:sz w:val="15"/>
        </w:rPr>
      </w:pPr>
    </w:p>
    <w:p w:rsidR="00D57441" w:rsidRDefault="00505E98">
      <w:pPr>
        <w:spacing w:before="90"/>
        <w:ind w:left="220"/>
        <w:rPr>
          <w:sz w:val="24"/>
        </w:rPr>
      </w:pPr>
      <w:r>
        <w:rPr>
          <w:i/>
          <w:sz w:val="24"/>
        </w:rPr>
        <w:t xml:space="preserve">Deputy Mayor Piazza reported on the following topic(s): </w:t>
      </w:r>
      <w:r>
        <w:rPr>
          <w:sz w:val="24"/>
        </w:rPr>
        <w:t>Amherst Bi-centennial Gala; Amherst Utility Co-op savings.</w:t>
      </w:r>
    </w:p>
    <w:p w:rsidR="00D57441" w:rsidRDefault="00D57441">
      <w:pPr>
        <w:pStyle w:val="BodyText"/>
        <w:spacing w:before="11"/>
        <w:rPr>
          <w:sz w:val="23"/>
        </w:rPr>
      </w:pPr>
    </w:p>
    <w:p w:rsidR="00D57441" w:rsidRDefault="00505E98">
      <w:pPr>
        <w:pStyle w:val="BodyText"/>
        <w:ind w:left="220"/>
      </w:pPr>
      <w:r>
        <w:t>Deputy Mayor Piazza had no resolutions on the agenda.</w:t>
      </w:r>
    </w:p>
    <w:p w:rsidR="00D57441" w:rsidRDefault="00D57441">
      <w:pPr>
        <w:pStyle w:val="BodyText"/>
        <w:rPr>
          <w:sz w:val="26"/>
        </w:rPr>
      </w:pPr>
    </w:p>
    <w:p w:rsidR="00D57441" w:rsidRDefault="00D57441">
      <w:pPr>
        <w:pStyle w:val="BodyText"/>
        <w:rPr>
          <w:sz w:val="26"/>
        </w:rPr>
      </w:pPr>
    </w:p>
    <w:p w:rsidR="00D57441" w:rsidRDefault="00D57441">
      <w:pPr>
        <w:pStyle w:val="BodyText"/>
        <w:spacing w:before="5"/>
        <w:rPr>
          <w:sz w:val="20"/>
        </w:rPr>
      </w:pPr>
    </w:p>
    <w:p w:rsidR="00D57441" w:rsidRDefault="00505E98">
      <w:pPr>
        <w:pStyle w:val="Heading1"/>
      </w:pPr>
      <w:r>
        <w:rPr>
          <w:u w:val="thick"/>
        </w:rPr>
        <w:t>Report – Trustee Yates</w:t>
      </w:r>
    </w:p>
    <w:p w:rsidR="00D57441" w:rsidRDefault="00D57441">
      <w:pPr>
        <w:pStyle w:val="BodyText"/>
        <w:spacing w:before="9"/>
        <w:rPr>
          <w:b/>
          <w:sz w:val="15"/>
        </w:rPr>
      </w:pPr>
    </w:p>
    <w:p w:rsidR="00D57441" w:rsidRDefault="00505E98">
      <w:pPr>
        <w:spacing w:before="90" w:line="480" w:lineRule="auto"/>
        <w:ind w:left="220" w:right="2207"/>
        <w:rPr>
          <w:sz w:val="24"/>
        </w:rPr>
      </w:pPr>
      <w:r>
        <w:rPr>
          <w:i/>
          <w:sz w:val="24"/>
        </w:rPr>
        <w:t xml:space="preserve">Trustee Yates reported on the following topic(s): </w:t>
      </w:r>
      <w:r>
        <w:rPr>
          <w:sz w:val="24"/>
        </w:rPr>
        <w:t>Amherst Bi-centennial Gala. Trustee Yates had no resolutions on t</w:t>
      </w:r>
      <w:r>
        <w:rPr>
          <w:sz w:val="24"/>
        </w:rPr>
        <w:t>he agenda.</w:t>
      </w:r>
    </w:p>
    <w:p w:rsidR="00D57441" w:rsidRDefault="00D57441">
      <w:pPr>
        <w:pStyle w:val="BodyText"/>
        <w:rPr>
          <w:sz w:val="26"/>
        </w:rPr>
      </w:pPr>
    </w:p>
    <w:p w:rsidR="00D57441" w:rsidRDefault="00505E98">
      <w:pPr>
        <w:spacing w:before="205"/>
        <w:ind w:left="220"/>
        <w:rPr>
          <w:sz w:val="24"/>
        </w:rPr>
      </w:pPr>
      <w:r>
        <w:rPr>
          <w:b/>
          <w:sz w:val="24"/>
          <w:u w:val="thick"/>
        </w:rPr>
        <w:t>Staff Report(s)</w:t>
      </w:r>
      <w:r>
        <w:rPr>
          <w:b/>
          <w:sz w:val="24"/>
        </w:rPr>
        <w:t xml:space="preserve"> – </w:t>
      </w:r>
      <w:r>
        <w:rPr>
          <w:sz w:val="24"/>
        </w:rPr>
        <w:t>No reports.</w:t>
      </w:r>
    </w:p>
    <w:p w:rsidR="00D57441" w:rsidRDefault="00D57441">
      <w:pPr>
        <w:pStyle w:val="BodyText"/>
        <w:rPr>
          <w:sz w:val="20"/>
        </w:rPr>
      </w:pPr>
    </w:p>
    <w:p w:rsidR="00D57441" w:rsidRDefault="00D57441">
      <w:pPr>
        <w:pStyle w:val="BodyText"/>
        <w:rPr>
          <w:sz w:val="20"/>
        </w:rPr>
      </w:pPr>
    </w:p>
    <w:p w:rsidR="00D57441" w:rsidRDefault="00D57441">
      <w:pPr>
        <w:pStyle w:val="BodyText"/>
        <w:spacing w:before="3"/>
      </w:pPr>
    </w:p>
    <w:p w:rsidR="00D57441" w:rsidRDefault="00505E98">
      <w:pPr>
        <w:pStyle w:val="BodyText"/>
        <w:spacing w:before="90"/>
        <w:ind w:left="220" w:right="428"/>
      </w:pPr>
      <w:r>
        <w:rPr>
          <w:b/>
        </w:rPr>
        <w:t xml:space="preserve">ON MOTION </w:t>
      </w:r>
      <w:r>
        <w:t>by Mayor DeLano, seconded by Deputy Mayor Piazza, it was moved to open the Executive Session at 8:22 p.m. to discuss the hiring of a specific person and pending litigation.</w:t>
      </w:r>
    </w:p>
    <w:p w:rsidR="00D57441" w:rsidRDefault="00D57441">
      <w:pPr>
        <w:pStyle w:val="BodyText"/>
      </w:pPr>
    </w:p>
    <w:p w:rsidR="00D57441" w:rsidRDefault="00505E98">
      <w:pPr>
        <w:pStyle w:val="BodyText"/>
        <w:ind w:left="1120"/>
      </w:pPr>
      <w:r>
        <w:t>Unanimously</w:t>
      </w:r>
      <w:r>
        <w:rPr>
          <w:spacing w:val="-8"/>
        </w:rPr>
        <w:t xml:space="preserve"> </w:t>
      </w:r>
      <w:r>
        <w:t>carried.</w:t>
      </w:r>
    </w:p>
    <w:p w:rsidR="00D57441" w:rsidRDefault="00D57441">
      <w:pPr>
        <w:pStyle w:val="BodyText"/>
        <w:rPr>
          <w:sz w:val="26"/>
        </w:rPr>
      </w:pPr>
    </w:p>
    <w:p w:rsidR="00D57441" w:rsidRDefault="00D57441">
      <w:pPr>
        <w:pStyle w:val="BodyText"/>
        <w:rPr>
          <w:sz w:val="26"/>
        </w:rPr>
      </w:pPr>
    </w:p>
    <w:p w:rsidR="00D57441" w:rsidRDefault="00505E98">
      <w:pPr>
        <w:pStyle w:val="BodyText"/>
        <w:spacing w:before="230"/>
        <w:ind w:left="220" w:right="402"/>
      </w:pPr>
      <w:r>
        <w:rPr>
          <w:b/>
        </w:rPr>
        <w:t xml:space="preserve">ON MOTION </w:t>
      </w:r>
      <w:r>
        <w:t>by Mayor DeLano, seconded by Deputy Mayor Piazza, it was moved to close the Executive Session at 8:50</w:t>
      </w:r>
      <w:r>
        <w:rPr>
          <w:spacing w:val="-1"/>
        </w:rPr>
        <w:t xml:space="preserve"> </w:t>
      </w:r>
      <w:r>
        <w:t>p.m.</w:t>
      </w:r>
    </w:p>
    <w:p w:rsidR="00D57441" w:rsidRDefault="00D57441">
      <w:pPr>
        <w:pStyle w:val="BodyText"/>
      </w:pPr>
    </w:p>
    <w:p w:rsidR="00D57441" w:rsidRDefault="00505E98">
      <w:pPr>
        <w:pStyle w:val="BodyText"/>
        <w:ind w:left="1120"/>
      </w:pPr>
      <w:r>
        <w:t>Unanimously</w:t>
      </w:r>
      <w:r>
        <w:rPr>
          <w:spacing w:val="-8"/>
        </w:rPr>
        <w:t xml:space="preserve"> </w:t>
      </w:r>
      <w:r>
        <w:t>carried.</w:t>
      </w:r>
    </w:p>
    <w:p w:rsidR="00D57441" w:rsidRDefault="00D57441">
      <w:pPr>
        <w:pStyle w:val="BodyText"/>
        <w:rPr>
          <w:sz w:val="26"/>
        </w:rPr>
      </w:pPr>
    </w:p>
    <w:p w:rsidR="00D57441" w:rsidRDefault="00D57441">
      <w:pPr>
        <w:pStyle w:val="BodyText"/>
        <w:rPr>
          <w:sz w:val="26"/>
        </w:rPr>
      </w:pPr>
    </w:p>
    <w:p w:rsidR="00D57441" w:rsidRDefault="00505E98">
      <w:pPr>
        <w:pStyle w:val="BodyText"/>
        <w:spacing w:before="230"/>
        <w:ind w:left="220" w:right="95"/>
      </w:pPr>
      <w:r>
        <w:rPr>
          <w:b/>
        </w:rPr>
        <w:t xml:space="preserve">ON MOTION </w:t>
      </w:r>
      <w:r>
        <w:t>by Mayor DeLano, seconded by Trustee Yates, it was moved to adjourn the meeting at 8:50 p.m.</w:t>
      </w:r>
    </w:p>
    <w:p w:rsidR="00D57441" w:rsidRDefault="00D57441">
      <w:pPr>
        <w:pStyle w:val="BodyText"/>
        <w:spacing w:before="1"/>
      </w:pPr>
    </w:p>
    <w:p w:rsidR="00D57441" w:rsidRDefault="00505E98">
      <w:pPr>
        <w:pStyle w:val="BodyText"/>
        <w:ind w:left="1180"/>
      </w:pPr>
      <w:r>
        <w:t>Unanimously carried.</w:t>
      </w:r>
    </w:p>
    <w:p w:rsidR="00D57441" w:rsidRDefault="00D57441">
      <w:pPr>
        <w:pStyle w:val="BodyText"/>
        <w:rPr>
          <w:sz w:val="20"/>
        </w:rPr>
      </w:pPr>
    </w:p>
    <w:p w:rsidR="00D57441" w:rsidRDefault="00D57441">
      <w:pPr>
        <w:pStyle w:val="BodyText"/>
        <w:rPr>
          <w:sz w:val="20"/>
        </w:rPr>
      </w:pPr>
    </w:p>
    <w:p w:rsidR="00D57441" w:rsidRDefault="00F817E8">
      <w:pPr>
        <w:pStyle w:val="BodyText"/>
        <w:spacing w:before="8"/>
        <w:rPr>
          <w:sz w:val="27"/>
        </w:rPr>
      </w:pPr>
      <w:r>
        <w:rPr>
          <w:noProof/>
          <w:lang w:bidi="ar-SA"/>
        </w:rPr>
        <mc:AlternateContent>
          <mc:Choice Requires="wps">
            <w:drawing>
              <wp:anchor distT="0" distB="0" distL="0" distR="0" simplePos="0" relativeHeight="251658240" behindDoc="1" locked="0" layoutInCell="1" allowOverlap="1">
                <wp:simplePos x="0" y="0"/>
                <wp:positionH relativeFrom="page">
                  <wp:posOffset>3886835</wp:posOffset>
                </wp:positionH>
                <wp:positionV relativeFrom="paragraph">
                  <wp:posOffset>230505</wp:posOffset>
                </wp:positionV>
                <wp:extent cx="2514600" cy="0"/>
                <wp:effectExtent l="10160" t="10160" r="8890" b="889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AC588"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05pt,18.15pt" to="504.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" strokeweight=".48pt">
                <w10:wrap type="topAndBottom" anchorx="page"/>
              </v:line>
            </w:pict>
          </mc:Fallback>
        </mc:AlternateContent>
      </w:r>
    </w:p>
    <w:p w:rsidR="00D57441" w:rsidRDefault="00505E98">
      <w:pPr>
        <w:pStyle w:val="BodyText"/>
        <w:spacing w:line="247" w:lineRule="exact"/>
        <w:ind w:left="4522" w:right="4038"/>
        <w:jc w:val="center"/>
      </w:pPr>
      <w:r>
        <w:t>Lynda L. Juul</w:t>
      </w:r>
    </w:p>
    <w:p w:rsidR="00D57441" w:rsidRDefault="00505E98">
      <w:pPr>
        <w:pStyle w:val="BodyText"/>
        <w:ind w:left="4541"/>
      </w:pPr>
      <w:r>
        <w:t>Administrator/Clerk-Treasurer</w:t>
      </w:r>
    </w:p>
    <w:sectPr w:rsidR="00D57441">
      <w:pgSz w:w="12240" w:h="15840"/>
      <w:pgMar w:top="1560" w:right="720" w:bottom="280" w:left="15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E98" w:rsidRDefault="00505E98">
      <w:r>
        <w:separator/>
      </w:r>
    </w:p>
  </w:endnote>
  <w:endnote w:type="continuationSeparator" w:id="0">
    <w:p w:rsidR="00505E98" w:rsidRDefault="0050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E98" w:rsidRDefault="00505E98">
      <w:r>
        <w:separator/>
      </w:r>
    </w:p>
  </w:footnote>
  <w:footnote w:type="continuationSeparator" w:id="0">
    <w:p w:rsidR="00505E98" w:rsidRDefault="00505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441" w:rsidRDefault="00F817E8">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1130300</wp:posOffset>
              </wp:positionH>
              <wp:positionV relativeFrom="page">
                <wp:posOffset>450215</wp:posOffset>
              </wp:positionV>
              <wp:extent cx="6001385" cy="544830"/>
              <wp:effectExtent l="0"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1385"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441" w:rsidRDefault="00505E98">
                          <w:pPr>
                            <w:spacing w:before="10"/>
                            <w:ind w:left="20" w:right="5"/>
                            <w:rPr>
                              <w:b/>
                              <w:sz w:val="24"/>
                            </w:rPr>
                          </w:pPr>
                          <w:r>
                            <w:rPr>
                              <w:b/>
                              <w:sz w:val="24"/>
                            </w:rPr>
                            <w:t>Minutes of the regular meeting of the Village of Williamsville Board of Trustees held at Village Hall, 5565 Main Street, Williamsville, New York, on Monday, September 10, 2018 at 7:30 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89pt;margin-top:35.45pt;width:472.55pt;height:4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" filled="f" stroked="f">
              <v:textbox inset="0,0,0,0">
                <w:txbxContent>
                  <w:p w:rsidR="00D57441" w:rsidRDefault="00505E98">
                    <w:pPr>
                      <w:spacing w:before="10"/>
                      <w:ind w:left="20" w:right="5"/>
                      <w:rPr>
                        <w:b/>
                        <w:sz w:val="24"/>
                      </w:rPr>
                    </w:pPr>
                    <w:r>
                      <w:rPr>
                        <w:b/>
                        <w:sz w:val="24"/>
                      </w:rPr>
                      <w:t>Minutes of the regular meeting of the Village of Williamsville Board of Trustees held at Village Hall, 5565 Main Street, Williamsville, New York, on Monday, September 10, 2018 at 7:30 p.m.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E0A3F"/>
    <w:multiLevelType w:val="hybridMultilevel"/>
    <w:tmpl w:val="864C7A0C"/>
    <w:lvl w:ilvl="0" w:tplc="9D682BE2">
      <w:start w:val="1"/>
      <w:numFmt w:val="decimal"/>
      <w:lvlText w:val="%1."/>
      <w:lvlJc w:val="left"/>
      <w:pPr>
        <w:ind w:left="940" w:hanging="360"/>
        <w:jc w:val="left"/>
      </w:pPr>
      <w:rPr>
        <w:rFonts w:ascii="Times New Roman" w:eastAsia="Times New Roman" w:hAnsi="Times New Roman" w:cs="Times New Roman" w:hint="default"/>
        <w:spacing w:val="-5"/>
        <w:w w:val="99"/>
        <w:sz w:val="24"/>
        <w:szCs w:val="24"/>
        <w:lang w:val="en-US" w:eastAsia="en-US" w:bidi="en-US"/>
      </w:rPr>
    </w:lvl>
    <w:lvl w:ilvl="1" w:tplc="D2D61598">
      <w:start w:val="1"/>
      <w:numFmt w:val="decimal"/>
      <w:lvlText w:val="%2."/>
      <w:lvlJc w:val="left"/>
      <w:pPr>
        <w:ind w:left="1660" w:hanging="360"/>
        <w:jc w:val="left"/>
      </w:pPr>
      <w:rPr>
        <w:rFonts w:hint="default"/>
        <w:spacing w:val="-7"/>
        <w:w w:val="99"/>
        <w:lang w:val="en-US" w:eastAsia="en-US" w:bidi="en-US"/>
      </w:rPr>
    </w:lvl>
    <w:lvl w:ilvl="2" w:tplc="AF1EABB8">
      <w:numFmt w:val="bullet"/>
      <w:lvlText w:val="•"/>
      <w:lvlJc w:val="left"/>
      <w:pPr>
        <w:ind w:left="1800" w:hanging="360"/>
      </w:pPr>
      <w:rPr>
        <w:rFonts w:hint="default"/>
        <w:lang w:val="en-US" w:eastAsia="en-US" w:bidi="en-US"/>
      </w:rPr>
    </w:lvl>
    <w:lvl w:ilvl="3" w:tplc="4FDE6136">
      <w:numFmt w:val="bullet"/>
      <w:lvlText w:val="•"/>
      <w:lvlJc w:val="left"/>
      <w:pPr>
        <w:ind w:left="2817" w:hanging="360"/>
      </w:pPr>
      <w:rPr>
        <w:rFonts w:hint="default"/>
        <w:lang w:val="en-US" w:eastAsia="en-US" w:bidi="en-US"/>
      </w:rPr>
    </w:lvl>
    <w:lvl w:ilvl="4" w:tplc="CF06D150">
      <w:numFmt w:val="bullet"/>
      <w:lvlText w:val="•"/>
      <w:lvlJc w:val="left"/>
      <w:pPr>
        <w:ind w:left="3835" w:hanging="360"/>
      </w:pPr>
      <w:rPr>
        <w:rFonts w:hint="default"/>
        <w:lang w:val="en-US" w:eastAsia="en-US" w:bidi="en-US"/>
      </w:rPr>
    </w:lvl>
    <w:lvl w:ilvl="5" w:tplc="A17A3406">
      <w:numFmt w:val="bullet"/>
      <w:lvlText w:val="•"/>
      <w:lvlJc w:val="left"/>
      <w:pPr>
        <w:ind w:left="4852" w:hanging="360"/>
      </w:pPr>
      <w:rPr>
        <w:rFonts w:hint="default"/>
        <w:lang w:val="en-US" w:eastAsia="en-US" w:bidi="en-US"/>
      </w:rPr>
    </w:lvl>
    <w:lvl w:ilvl="6" w:tplc="3CE45FD0">
      <w:numFmt w:val="bullet"/>
      <w:lvlText w:val="•"/>
      <w:lvlJc w:val="left"/>
      <w:pPr>
        <w:ind w:left="5870" w:hanging="360"/>
      </w:pPr>
      <w:rPr>
        <w:rFonts w:hint="default"/>
        <w:lang w:val="en-US" w:eastAsia="en-US" w:bidi="en-US"/>
      </w:rPr>
    </w:lvl>
    <w:lvl w:ilvl="7" w:tplc="36DE3412">
      <w:numFmt w:val="bullet"/>
      <w:lvlText w:val="•"/>
      <w:lvlJc w:val="left"/>
      <w:pPr>
        <w:ind w:left="6887" w:hanging="360"/>
      </w:pPr>
      <w:rPr>
        <w:rFonts w:hint="default"/>
        <w:lang w:val="en-US" w:eastAsia="en-US" w:bidi="en-US"/>
      </w:rPr>
    </w:lvl>
    <w:lvl w:ilvl="8" w:tplc="0262BA6A">
      <w:numFmt w:val="bullet"/>
      <w:lvlText w:val="•"/>
      <w:lvlJc w:val="left"/>
      <w:pPr>
        <w:ind w:left="7905"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41"/>
    <w:rsid w:val="00505E98"/>
    <w:rsid w:val="00D57441"/>
    <w:rsid w:val="00F8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92F7F3-06E2-4E45-8E3B-61819BC8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pPr>
      <w:spacing w:line="256"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2</cp:revision>
  <dcterms:created xsi:type="dcterms:W3CDTF">2018-09-21T19:23:00Z</dcterms:created>
  <dcterms:modified xsi:type="dcterms:W3CDTF">2018-09-21T19:23:00Z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2018-09-21T00:00:00Z</vt:filetime>
  </property>
  <property fmtid="{D5CDD505-2E9C-101B-9397-08002B2CF9AE}" pid="3" name="Creator">
    <vt:lpwstr>Microsoft® Word 2016</vt:lpwstr>
  </property>
  <property fmtid="{D5CDD505-2E9C-101B-9397-08002B2CF9AE}" pid="4" name="LastSaved">
    <vt:filetime>2018-09-21T00:00:00Z</vt:filetime>
  </property>
</Properties>
</file>